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BDB6FD" w14:textId="097E4823" w:rsidR="00F569DB" w:rsidRDefault="00EC6B6E">
      <w:pPr>
        <w:pBdr>
          <w:top w:val="nil"/>
          <w:left w:val="nil"/>
          <w:bottom w:val="nil"/>
          <w:right w:val="nil"/>
          <w:between w:val="nil"/>
        </w:pBdr>
        <w:jc w:val="center"/>
        <w:rPr>
          <w:b/>
          <w:color w:val="000000"/>
          <w:sz w:val="36"/>
          <w:szCs w:val="36"/>
          <w:u w:val="single"/>
        </w:rPr>
      </w:pPr>
      <w:r>
        <w:rPr>
          <w:b/>
          <w:color w:val="000000"/>
          <w:sz w:val="36"/>
          <w:szCs w:val="36"/>
          <w:u w:val="single"/>
        </w:rPr>
        <w:t xml:space="preserve">Post 16 </w:t>
      </w:r>
      <w:r w:rsidR="00795D3A">
        <w:rPr>
          <w:b/>
          <w:color w:val="000000"/>
          <w:sz w:val="36"/>
          <w:szCs w:val="36"/>
          <w:u w:val="single"/>
        </w:rPr>
        <w:t xml:space="preserve">Curriculum </w:t>
      </w:r>
      <w:r>
        <w:rPr>
          <w:b/>
          <w:sz w:val="36"/>
          <w:szCs w:val="36"/>
          <w:u w:val="single"/>
        </w:rPr>
        <w:t>Offer</w:t>
      </w:r>
    </w:p>
    <w:p w14:paraId="17FD80AB" w14:textId="40CEB12F" w:rsidR="00F569DB" w:rsidRDefault="00EC6B6E" w:rsidP="00795D3A">
      <w:pPr>
        <w:jc w:val="both"/>
      </w:pPr>
      <w:r>
        <w:t xml:space="preserve">The Post 16 curriculum at Percy Hedley School is designed to meet the individual needs of all the learners and is reviewed regularly to match pupils’ needs, strengths, </w:t>
      </w:r>
      <w:r w:rsidR="00C97050">
        <w:t>interests,</w:t>
      </w:r>
      <w:r>
        <w:t xml:space="preserve"> and future choices. The curriculum seeks to achieve coherent progression from Key Stage 4 and centres on pupil views and personal choices, which are reflected in the curriculum and personalised timetables.  Our aim is to provide all our learners with a range of qualifications and skills that meet their different needs, reflect their </w:t>
      </w:r>
      <w:r w:rsidR="00C97050">
        <w:t>interests,</w:t>
      </w:r>
      <w:r>
        <w:t xml:space="preserve"> and prepare them for adult life and lifelong learning through our unique transdisciplinary approach, allowing for realisation of individual potential.</w:t>
      </w:r>
      <w:r w:rsidR="00795D3A">
        <w:t xml:space="preserve">  All curriculum areas follow the National Curriculum at the appropriate stage for the pupil, alongside the most appropriate awards or accreditations for each subject area.</w:t>
      </w:r>
    </w:p>
    <w:p w14:paraId="733DCB80" w14:textId="16BE1948" w:rsidR="00F569DB" w:rsidRDefault="00EC6B6E">
      <w:pPr>
        <w:spacing w:after="0" w:line="240" w:lineRule="auto"/>
        <w:jc w:val="both"/>
        <w:rPr>
          <w:color w:val="000000"/>
        </w:rPr>
      </w:pPr>
      <w:r>
        <w:t xml:space="preserve">Within Post 16 we accredit all student achievement under nationally recognised schemes whenever and wherever is appropriate, and our program of study is monitored and reviewed regularly to ensure that is presenting all </w:t>
      </w:r>
      <w:r w:rsidR="00795D3A">
        <w:t>students with</w:t>
      </w:r>
      <w:r>
        <w:t xml:space="preserve"> a degree of challenge and is stretching them and allowing for them to sufficiently achieve and move on to the next stage of their lives. </w:t>
      </w:r>
      <w:r>
        <w:rPr>
          <w:color w:val="000000"/>
        </w:rPr>
        <w:t xml:space="preserve"> A range of </w:t>
      </w:r>
      <w:r>
        <w:t>individualised</w:t>
      </w:r>
      <w:r>
        <w:rPr>
          <w:color w:val="000000"/>
        </w:rPr>
        <w:t xml:space="preserve"> opportunities are provided to develop skills in these areas needed in adult life. The four areas in Preparation for Adulthood, education and employment, independent living, community inclusion and good health and emotional wellbeing are a particular focus throughout the curriculum and within the life skills curriculum accessed by all </w:t>
      </w:r>
      <w:r w:rsidR="00795D3A">
        <w:t>students</w:t>
      </w:r>
      <w:r w:rsidR="00795D3A">
        <w:rPr>
          <w:color w:val="000000"/>
        </w:rPr>
        <w:t>.</w:t>
      </w:r>
    </w:p>
    <w:p w14:paraId="24B4F439" w14:textId="77777777" w:rsidR="00F569DB" w:rsidRDefault="00F569DB">
      <w:pPr>
        <w:spacing w:after="0" w:line="240" w:lineRule="auto"/>
        <w:jc w:val="both"/>
      </w:pPr>
    </w:p>
    <w:p w14:paraId="4D09F8F6" w14:textId="322C89E9" w:rsidR="00F569DB" w:rsidRDefault="00EC6B6E">
      <w:pPr>
        <w:spacing w:after="0" w:line="240" w:lineRule="auto"/>
        <w:jc w:val="both"/>
        <w:rPr>
          <w:color w:val="000000"/>
        </w:rPr>
      </w:pPr>
      <w:r>
        <w:t xml:space="preserve">Students can achieve through formal summative </w:t>
      </w:r>
      <w:r w:rsidR="00795D3A">
        <w:t>examination-based</w:t>
      </w:r>
      <w:r>
        <w:t xml:space="preserve"> courses</w:t>
      </w:r>
      <w:r w:rsidR="00FF06A5">
        <w:t xml:space="preserve"> (GCSE, BTEC</w:t>
      </w:r>
      <w:r w:rsidR="002C7FF3">
        <w:t xml:space="preserve"> and Functional Skills</w:t>
      </w:r>
      <w:r w:rsidR="00FF06A5">
        <w:t>)</w:t>
      </w:r>
      <w:r>
        <w:t xml:space="preserve"> or can be working less formally using a modular approach, to support their individual needs, and the learning and development that needs to take place.  The school key drivers underpin the curriculum, and consolidation, repetition and generalisation of skills is at the heart of the transdisciplinary teaching and therapy which is an integral part of the curriculum.  </w:t>
      </w:r>
      <w:r>
        <w:rPr>
          <w:color w:val="000000"/>
        </w:rPr>
        <w:t>A range of work experience opportunities are available for students, with appropriate vocational experiences sitting alongside the curriculum, pupils are exp</w:t>
      </w:r>
      <w:r>
        <w:t>osed to a range of employers and experiences as well as being involved in college visits, employability work and enter</w:t>
      </w:r>
      <w:r w:rsidR="00795D3A">
        <w:t>p</w:t>
      </w:r>
      <w:r>
        <w:t>rise experiences to supplement their understanding of the transition choices they will make at the end of their time with us.  Please see the careers page for more information</w:t>
      </w:r>
      <w:r>
        <w:rPr>
          <w:color w:val="000000"/>
        </w:rPr>
        <w:t xml:space="preserve">. </w:t>
      </w:r>
    </w:p>
    <w:p w14:paraId="12A0CF6F" w14:textId="77777777" w:rsidR="00F569DB" w:rsidRDefault="00F569DB">
      <w:pPr>
        <w:spacing w:after="0" w:line="240" w:lineRule="auto"/>
        <w:jc w:val="both"/>
      </w:pPr>
    </w:p>
    <w:p w14:paraId="3E42958A" w14:textId="3767A727" w:rsidR="00F569DB" w:rsidRDefault="00EC6B6E">
      <w:pPr>
        <w:spacing w:after="0" w:line="240" w:lineRule="auto"/>
        <w:jc w:val="both"/>
        <w:rPr>
          <w:color w:val="000000"/>
        </w:rPr>
      </w:pPr>
      <w:r>
        <w:t>Pupils have the opportunity to access a range of</w:t>
      </w:r>
      <w:r>
        <w:rPr>
          <w:color w:val="000000"/>
        </w:rPr>
        <w:t xml:space="preserve"> options such as </w:t>
      </w:r>
      <w:r w:rsidR="001769C6">
        <w:rPr>
          <w:color w:val="000000"/>
        </w:rPr>
        <w:t>The Arts Awards</w:t>
      </w:r>
      <w:r w:rsidR="001769C6">
        <w:t xml:space="preserve">, </w:t>
      </w:r>
      <w:r w:rsidR="00B67081">
        <w:t xml:space="preserve">BTEC Physical Education, </w:t>
      </w:r>
      <w:r w:rsidR="002C7FF3">
        <w:t xml:space="preserve">Playmakers Awards, </w:t>
      </w:r>
      <w:r w:rsidR="001769C6">
        <w:t>Design</w:t>
      </w:r>
      <w:r>
        <w:t xml:space="preserve"> technology</w:t>
      </w:r>
      <w:r w:rsidR="001202AA">
        <w:t xml:space="preserve">, </w:t>
      </w:r>
      <w:r w:rsidR="001769C6">
        <w:t>H</w:t>
      </w:r>
      <w:r w:rsidR="001202AA">
        <w:t>umanities</w:t>
      </w:r>
      <w:r w:rsidR="001769C6">
        <w:t xml:space="preserve"> WJEC Awards</w:t>
      </w:r>
      <w:r w:rsidR="001202AA">
        <w:t>, STEAM</w:t>
      </w:r>
      <w:r w:rsidR="001769C6">
        <w:t>, Drama</w:t>
      </w:r>
      <w:r>
        <w:t xml:space="preserve"> and media studies.  These </w:t>
      </w:r>
      <w:r>
        <w:rPr>
          <w:color w:val="000000"/>
        </w:rPr>
        <w:t xml:space="preserve">enhance and personalise student experiences through pupil voice, and choice and </w:t>
      </w:r>
      <w:r>
        <w:t>ensure</w:t>
      </w:r>
      <w:r>
        <w:rPr>
          <w:color w:val="000000"/>
        </w:rPr>
        <w:t xml:space="preserve"> a broad and </w:t>
      </w:r>
      <w:r>
        <w:t>balanced</w:t>
      </w:r>
      <w:r>
        <w:rPr>
          <w:color w:val="000000"/>
        </w:rPr>
        <w:t xml:space="preserve"> curriculum at all ac</w:t>
      </w:r>
      <w:r>
        <w:t>ademic levels and phases of learning</w:t>
      </w:r>
      <w:r>
        <w:rPr>
          <w:color w:val="000000"/>
        </w:rPr>
        <w:t>.  We also work</w:t>
      </w:r>
      <w:r>
        <w:t xml:space="preserve"> </w:t>
      </w:r>
      <w:r>
        <w:rPr>
          <w:color w:val="000000"/>
        </w:rPr>
        <w:t xml:space="preserve">closely with the National Citizenship service to support our </w:t>
      </w:r>
      <w:r>
        <w:t>students</w:t>
      </w:r>
      <w:r>
        <w:rPr>
          <w:color w:val="000000"/>
        </w:rPr>
        <w:t xml:space="preserve"> to gain this </w:t>
      </w:r>
      <w:r>
        <w:t>qualification</w:t>
      </w:r>
      <w:r>
        <w:rPr>
          <w:color w:val="000000"/>
        </w:rPr>
        <w:t xml:space="preserve"> where it is </w:t>
      </w:r>
      <w:r>
        <w:t>appropriate</w:t>
      </w:r>
      <w:r>
        <w:rPr>
          <w:color w:val="000000"/>
        </w:rPr>
        <w:t xml:space="preserve">.  Options are </w:t>
      </w:r>
      <w:r>
        <w:t>accredited</w:t>
      </w:r>
      <w:r>
        <w:rPr>
          <w:color w:val="000000"/>
        </w:rPr>
        <w:t xml:space="preserve"> </w:t>
      </w:r>
      <w:r>
        <w:t>through</w:t>
      </w:r>
      <w:r>
        <w:rPr>
          <w:color w:val="000000"/>
        </w:rPr>
        <w:t xml:space="preserve"> the AQA unit</w:t>
      </w:r>
      <w:r>
        <w:t xml:space="preserve"> awards schemes or through more formal qualifications where this is appropriate.  Teachers also have </w:t>
      </w:r>
      <w:r w:rsidR="00C97050">
        <w:t>qualifications</w:t>
      </w:r>
      <w:r>
        <w:t xml:space="preserve"> to write and create new units of work based on </w:t>
      </w:r>
      <w:r w:rsidR="00795D3A">
        <w:t>pupils’</w:t>
      </w:r>
      <w:r>
        <w:t xml:space="preserve"> interests or future choices to personalise the curriculum further, a gaming unit in media students, for example, has been created by students around their interests and future choices for games design at college.  The curriculum is also supplemented with sports opportunities, community opportunities, life skills projects as well as residential opportunities.</w:t>
      </w:r>
    </w:p>
    <w:p w14:paraId="1B6F9C29" w14:textId="77777777" w:rsidR="00F569DB" w:rsidRDefault="00F569DB">
      <w:pPr>
        <w:spacing w:after="0" w:line="240" w:lineRule="auto"/>
        <w:jc w:val="both"/>
      </w:pPr>
    </w:p>
    <w:p w14:paraId="23C6A03F" w14:textId="68FD7FCE" w:rsidR="00F569DB" w:rsidRDefault="00EC6B6E">
      <w:pPr>
        <w:spacing w:after="0" w:line="240" w:lineRule="auto"/>
        <w:jc w:val="both"/>
      </w:pPr>
      <w:r>
        <w:t xml:space="preserve">As a school we are committed to the development of appropriate learning programmes focusing on suitable pathways to adult life, designed to increase the participation, </w:t>
      </w:r>
      <w:r w:rsidR="00137D48">
        <w:t>achievement,</w:t>
      </w:r>
      <w:r>
        <w:t xml:space="preserve"> and progression of all learners.  Pupil voice is at the heart of the curriculum and staff work with pupils to ensure that the curriculum is appropriate and offers </w:t>
      </w:r>
      <w:r w:rsidR="00137D48">
        <w:t>h</w:t>
      </w:r>
      <w:r>
        <w:t xml:space="preserve">igh expectations to all, to ensure that their next steps in life can be as successful as possible for each individual learner.  Pupils continue to work with their transdisciplinary team of professionals to ensure that when the time </w:t>
      </w:r>
      <w:r w:rsidR="00795D3A">
        <w:t>comes,</w:t>
      </w:r>
      <w:r>
        <w:t xml:space="preserve"> they are equipped to move to the next stage of the journey.</w:t>
      </w:r>
    </w:p>
    <w:p w14:paraId="54207F85" w14:textId="7DC8EDC6" w:rsidR="00137D48" w:rsidRDefault="00137D48">
      <w:r>
        <w:br w:type="page"/>
      </w:r>
    </w:p>
    <w:p w14:paraId="2056CAAE" w14:textId="77777777" w:rsidR="00137D48" w:rsidRDefault="00137D48">
      <w:pPr>
        <w:pBdr>
          <w:top w:val="nil"/>
          <w:left w:val="nil"/>
          <w:bottom w:val="nil"/>
          <w:right w:val="nil"/>
          <w:between w:val="nil"/>
        </w:pBdr>
      </w:pPr>
    </w:p>
    <w:tbl>
      <w:tblPr>
        <w:tblStyle w:val="a1"/>
        <w:tblW w:w="1602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
        <w:gridCol w:w="1028"/>
        <w:gridCol w:w="1163"/>
        <w:gridCol w:w="1162"/>
        <w:gridCol w:w="1163"/>
        <w:gridCol w:w="1163"/>
        <w:gridCol w:w="1163"/>
        <w:gridCol w:w="1292"/>
        <w:gridCol w:w="1293"/>
        <w:gridCol w:w="1034"/>
        <w:gridCol w:w="4653"/>
      </w:tblGrid>
      <w:tr w:rsidR="0069575C" w14:paraId="345DE0DA" w14:textId="77777777" w:rsidTr="0069575C">
        <w:trPr>
          <w:trHeight w:val="420"/>
        </w:trPr>
        <w:tc>
          <w:tcPr>
            <w:tcW w:w="911" w:type="dxa"/>
            <w:shd w:val="clear" w:color="auto" w:fill="auto"/>
            <w:tcMar>
              <w:top w:w="100" w:type="dxa"/>
              <w:left w:w="100" w:type="dxa"/>
              <w:bottom w:w="100" w:type="dxa"/>
              <w:right w:w="100" w:type="dxa"/>
            </w:tcMar>
          </w:tcPr>
          <w:p w14:paraId="70E6E7DF" w14:textId="77777777" w:rsidR="0069575C" w:rsidRPr="009F655D" w:rsidRDefault="0069575C">
            <w:pPr>
              <w:keepNext w:val="0"/>
              <w:widowControl w:val="0"/>
              <w:shd w:val="clear" w:color="auto" w:fill="auto"/>
              <w:spacing w:after="0" w:line="240" w:lineRule="auto"/>
              <w:rPr>
                <w:sz w:val="16"/>
                <w:szCs w:val="16"/>
              </w:rPr>
            </w:pPr>
          </w:p>
          <w:p w14:paraId="49483EED" w14:textId="501FD979" w:rsidR="0069575C" w:rsidRPr="009F655D" w:rsidRDefault="0069575C">
            <w:pPr>
              <w:keepNext w:val="0"/>
              <w:widowControl w:val="0"/>
              <w:shd w:val="clear" w:color="auto" w:fill="auto"/>
              <w:spacing w:after="0" w:line="240" w:lineRule="auto"/>
              <w:rPr>
                <w:sz w:val="16"/>
                <w:szCs w:val="16"/>
              </w:rPr>
            </w:pPr>
          </w:p>
        </w:tc>
        <w:tc>
          <w:tcPr>
            <w:tcW w:w="1028" w:type="dxa"/>
            <w:shd w:val="clear" w:color="auto" w:fill="auto"/>
            <w:tcMar>
              <w:top w:w="100" w:type="dxa"/>
              <w:left w:w="100" w:type="dxa"/>
              <w:bottom w:w="100" w:type="dxa"/>
              <w:right w:w="100" w:type="dxa"/>
            </w:tcMar>
          </w:tcPr>
          <w:p w14:paraId="73A2EB5A"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Maths</w:t>
            </w:r>
          </w:p>
        </w:tc>
        <w:tc>
          <w:tcPr>
            <w:tcW w:w="1163" w:type="dxa"/>
            <w:shd w:val="clear" w:color="auto" w:fill="auto"/>
            <w:tcMar>
              <w:top w:w="100" w:type="dxa"/>
              <w:left w:w="100" w:type="dxa"/>
              <w:bottom w:w="100" w:type="dxa"/>
              <w:right w:w="100" w:type="dxa"/>
            </w:tcMar>
          </w:tcPr>
          <w:p w14:paraId="4C2BD30E"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English</w:t>
            </w:r>
          </w:p>
        </w:tc>
        <w:tc>
          <w:tcPr>
            <w:tcW w:w="1162" w:type="dxa"/>
            <w:shd w:val="clear" w:color="auto" w:fill="auto"/>
            <w:tcMar>
              <w:top w:w="100" w:type="dxa"/>
              <w:left w:w="100" w:type="dxa"/>
              <w:bottom w:w="100" w:type="dxa"/>
              <w:right w:w="100" w:type="dxa"/>
            </w:tcMar>
          </w:tcPr>
          <w:p w14:paraId="484CA790"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Science</w:t>
            </w:r>
          </w:p>
        </w:tc>
        <w:tc>
          <w:tcPr>
            <w:tcW w:w="1163" w:type="dxa"/>
            <w:shd w:val="clear" w:color="auto" w:fill="auto"/>
            <w:tcMar>
              <w:top w:w="100" w:type="dxa"/>
              <w:left w:w="100" w:type="dxa"/>
              <w:bottom w:w="100" w:type="dxa"/>
              <w:right w:w="100" w:type="dxa"/>
            </w:tcMar>
          </w:tcPr>
          <w:p w14:paraId="3FC5133C"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Computing</w:t>
            </w:r>
          </w:p>
        </w:tc>
        <w:tc>
          <w:tcPr>
            <w:tcW w:w="1163" w:type="dxa"/>
            <w:shd w:val="clear" w:color="auto" w:fill="auto"/>
            <w:tcMar>
              <w:top w:w="100" w:type="dxa"/>
              <w:left w:w="100" w:type="dxa"/>
              <w:bottom w:w="100" w:type="dxa"/>
              <w:right w:w="100" w:type="dxa"/>
            </w:tcMar>
          </w:tcPr>
          <w:p w14:paraId="067FA90F"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PHSE/ RSE</w:t>
            </w:r>
          </w:p>
        </w:tc>
        <w:tc>
          <w:tcPr>
            <w:tcW w:w="1163" w:type="dxa"/>
          </w:tcPr>
          <w:p w14:paraId="337DB6A7" w14:textId="76A7BFA0" w:rsidR="0069575C" w:rsidRPr="009F655D" w:rsidRDefault="0069575C">
            <w:pPr>
              <w:keepNext w:val="0"/>
              <w:widowControl w:val="0"/>
              <w:shd w:val="clear" w:color="auto" w:fill="auto"/>
              <w:spacing w:after="0" w:line="240" w:lineRule="auto"/>
              <w:jc w:val="center"/>
              <w:rPr>
                <w:b/>
                <w:sz w:val="16"/>
                <w:szCs w:val="16"/>
              </w:rPr>
            </w:pPr>
            <w:r>
              <w:rPr>
                <w:b/>
                <w:sz w:val="16"/>
                <w:szCs w:val="16"/>
              </w:rPr>
              <w:t>Humanities</w:t>
            </w:r>
          </w:p>
        </w:tc>
        <w:tc>
          <w:tcPr>
            <w:tcW w:w="1292" w:type="dxa"/>
          </w:tcPr>
          <w:p w14:paraId="4C40C01A" w14:textId="67DB6F9B" w:rsidR="0069575C" w:rsidRDefault="0069575C">
            <w:pPr>
              <w:keepNext w:val="0"/>
              <w:widowControl w:val="0"/>
              <w:shd w:val="clear" w:color="auto" w:fill="auto"/>
              <w:spacing w:after="0" w:line="240" w:lineRule="auto"/>
              <w:jc w:val="center"/>
              <w:rPr>
                <w:b/>
                <w:sz w:val="16"/>
                <w:szCs w:val="16"/>
              </w:rPr>
            </w:pPr>
            <w:r>
              <w:rPr>
                <w:b/>
                <w:sz w:val="16"/>
                <w:szCs w:val="16"/>
              </w:rPr>
              <w:t>PE</w:t>
            </w:r>
          </w:p>
        </w:tc>
        <w:tc>
          <w:tcPr>
            <w:tcW w:w="1293" w:type="dxa"/>
            <w:shd w:val="clear" w:color="auto" w:fill="auto"/>
            <w:tcMar>
              <w:top w:w="100" w:type="dxa"/>
              <w:left w:w="100" w:type="dxa"/>
              <w:bottom w:w="100" w:type="dxa"/>
              <w:right w:w="100" w:type="dxa"/>
            </w:tcMar>
          </w:tcPr>
          <w:p w14:paraId="6A856A21" w14:textId="27037F8B" w:rsidR="0069575C" w:rsidRPr="009F655D" w:rsidRDefault="0069575C">
            <w:pPr>
              <w:keepNext w:val="0"/>
              <w:widowControl w:val="0"/>
              <w:shd w:val="clear" w:color="auto" w:fill="auto"/>
              <w:spacing w:after="0" w:line="240" w:lineRule="auto"/>
              <w:jc w:val="center"/>
              <w:rPr>
                <w:b/>
                <w:sz w:val="16"/>
                <w:szCs w:val="16"/>
              </w:rPr>
            </w:pPr>
            <w:r>
              <w:rPr>
                <w:b/>
                <w:sz w:val="16"/>
                <w:szCs w:val="16"/>
              </w:rPr>
              <w:t>Life Skills</w:t>
            </w:r>
            <w:r w:rsidRPr="009F655D">
              <w:rPr>
                <w:b/>
                <w:sz w:val="16"/>
                <w:szCs w:val="16"/>
              </w:rPr>
              <w:t>/ Enterprise</w:t>
            </w:r>
          </w:p>
        </w:tc>
        <w:tc>
          <w:tcPr>
            <w:tcW w:w="1034" w:type="dxa"/>
            <w:shd w:val="clear" w:color="auto" w:fill="auto"/>
            <w:tcMar>
              <w:top w:w="100" w:type="dxa"/>
              <w:left w:w="100" w:type="dxa"/>
              <w:bottom w:w="100" w:type="dxa"/>
              <w:right w:w="100" w:type="dxa"/>
            </w:tcMar>
          </w:tcPr>
          <w:p w14:paraId="1B457159" w14:textId="77777777" w:rsidR="0069575C" w:rsidRPr="009F655D" w:rsidRDefault="0069575C">
            <w:pPr>
              <w:keepNext w:val="0"/>
              <w:widowControl w:val="0"/>
              <w:shd w:val="clear" w:color="auto" w:fill="auto"/>
              <w:spacing w:after="0" w:line="240" w:lineRule="auto"/>
              <w:jc w:val="center"/>
              <w:rPr>
                <w:b/>
                <w:sz w:val="16"/>
                <w:szCs w:val="16"/>
              </w:rPr>
            </w:pPr>
            <w:r w:rsidRPr="009F655D">
              <w:rPr>
                <w:b/>
                <w:sz w:val="16"/>
                <w:szCs w:val="16"/>
              </w:rPr>
              <w:t>Employability</w:t>
            </w:r>
          </w:p>
        </w:tc>
        <w:tc>
          <w:tcPr>
            <w:tcW w:w="4653" w:type="dxa"/>
            <w:shd w:val="clear" w:color="auto" w:fill="auto"/>
            <w:tcMar>
              <w:top w:w="100" w:type="dxa"/>
              <w:left w:w="100" w:type="dxa"/>
              <w:bottom w:w="100" w:type="dxa"/>
              <w:right w:w="100" w:type="dxa"/>
            </w:tcMar>
          </w:tcPr>
          <w:p w14:paraId="521A1263" w14:textId="77777777" w:rsidR="0069575C" w:rsidRPr="009F655D" w:rsidRDefault="0069575C" w:rsidP="00416DDD">
            <w:pPr>
              <w:keepNext w:val="0"/>
              <w:widowControl w:val="0"/>
              <w:shd w:val="clear" w:color="auto" w:fill="auto"/>
              <w:spacing w:after="0" w:line="240" w:lineRule="auto"/>
              <w:ind w:right="1421"/>
              <w:jc w:val="center"/>
              <w:rPr>
                <w:b/>
                <w:sz w:val="16"/>
                <w:szCs w:val="16"/>
              </w:rPr>
            </w:pPr>
            <w:r w:rsidRPr="009F655D">
              <w:rPr>
                <w:b/>
                <w:sz w:val="16"/>
                <w:szCs w:val="16"/>
              </w:rPr>
              <w:t>Options</w:t>
            </w:r>
          </w:p>
          <w:p w14:paraId="363665B5" w14:textId="77777777" w:rsidR="0069575C" w:rsidRDefault="0069575C">
            <w:pPr>
              <w:keepNext w:val="0"/>
              <w:widowControl w:val="0"/>
              <w:shd w:val="clear" w:color="auto" w:fill="auto"/>
              <w:spacing w:after="0" w:line="240" w:lineRule="auto"/>
              <w:ind w:right="225"/>
              <w:jc w:val="center"/>
              <w:rPr>
                <w:b/>
                <w:sz w:val="16"/>
                <w:szCs w:val="16"/>
              </w:rPr>
            </w:pPr>
            <w:r w:rsidRPr="009F655D">
              <w:rPr>
                <w:b/>
                <w:sz w:val="16"/>
                <w:szCs w:val="16"/>
              </w:rPr>
              <w:t xml:space="preserve">(Pupils have </w:t>
            </w:r>
            <w:r>
              <w:rPr>
                <w:b/>
                <w:sz w:val="16"/>
                <w:szCs w:val="16"/>
              </w:rPr>
              <w:t xml:space="preserve">two or </w:t>
            </w:r>
            <w:r w:rsidRPr="009F655D">
              <w:rPr>
                <w:b/>
                <w:sz w:val="16"/>
                <w:szCs w:val="16"/>
              </w:rPr>
              <w:t>three options slots</w:t>
            </w:r>
          </w:p>
          <w:p w14:paraId="4D403C80" w14:textId="2B7EB018" w:rsidR="0069575C" w:rsidRPr="009F655D" w:rsidRDefault="0069575C">
            <w:pPr>
              <w:keepNext w:val="0"/>
              <w:widowControl w:val="0"/>
              <w:shd w:val="clear" w:color="auto" w:fill="auto"/>
              <w:spacing w:after="0" w:line="240" w:lineRule="auto"/>
              <w:ind w:right="225"/>
              <w:jc w:val="center"/>
              <w:rPr>
                <w:b/>
                <w:sz w:val="16"/>
                <w:szCs w:val="16"/>
              </w:rPr>
            </w:pPr>
            <w:r w:rsidRPr="009F655D">
              <w:rPr>
                <w:b/>
                <w:sz w:val="16"/>
                <w:szCs w:val="16"/>
              </w:rPr>
              <w:t xml:space="preserve"> per week)</w:t>
            </w:r>
          </w:p>
        </w:tc>
      </w:tr>
      <w:tr w:rsidR="0069575C" w14:paraId="0C54701C" w14:textId="77777777" w:rsidTr="0069575C">
        <w:trPr>
          <w:trHeight w:val="2290"/>
        </w:trPr>
        <w:tc>
          <w:tcPr>
            <w:tcW w:w="911" w:type="dxa"/>
            <w:shd w:val="clear" w:color="auto" w:fill="CFE2F3"/>
            <w:tcMar>
              <w:top w:w="100" w:type="dxa"/>
              <w:left w:w="100" w:type="dxa"/>
              <w:bottom w:w="100" w:type="dxa"/>
              <w:right w:w="100" w:type="dxa"/>
            </w:tcMar>
          </w:tcPr>
          <w:p w14:paraId="7B8F88C6" w14:textId="77777777" w:rsidR="0069575C" w:rsidRDefault="0069575C">
            <w:pPr>
              <w:keepNext w:val="0"/>
              <w:widowControl w:val="0"/>
              <w:shd w:val="clear" w:color="auto" w:fill="auto"/>
              <w:spacing w:after="0" w:line="240" w:lineRule="auto"/>
              <w:rPr>
                <w:b/>
                <w:sz w:val="16"/>
                <w:szCs w:val="16"/>
              </w:rPr>
            </w:pPr>
            <w:r w:rsidRPr="009F655D">
              <w:rPr>
                <w:b/>
                <w:sz w:val="16"/>
                <w:szCs w:val="16"/>
              </w:rPr>
              <w:t>Willow/</w:t>
            </w:r>
          </w:p>
          <w:p w14:paraId="1087E9AF" w14:textId="6ED8505A" w:rsidR="0069575C" w:rsidRPr="009F655D" w:rsidRDefault="0069575C">
            <w:pPr>
              <w:keepNext w:val="0"/>
              <w:widowControl w:val="0"/>
              <w:shd w:val="clear" w:color="auto" w:fill="auto"/>
              <w:spacing w:after="0" w:line="240" w:lineRule="auto"/>
              <w:rPr>
                <w:b/>
                <w:sz w:val="16"/>
                <w:szCs w:val="16"/>
              </w:rPr>
            </w:pPr>
            <w:r w:rsidRPr="009F655D">
              <w:rPr>
                <w:b/>
                <w:sz w:val="16"/>
                <w:szCs w:val="16"/>
              </w:rPr>
              <w:t>Cedar</w:t>
            </w:r>
          </w:p>
        </w:tc>
        <w:tc>
          <w:tcPr>
            <w:tcW w:w="1028" w:type="dxa"/>
            <w:shd w:val="clear" w:color="auto" w:fill="CFE2F3"/>
            <w:tcMar>
              <w:top w:w="100" w:type="dxa"/>
              <w:left w:w="100" w:type="dxa"/>
              <w:bottom w:w="100" w:type="dxa"/>
              <w:right w:w="100" w:type="dxa"/>
            </w:tcMar>
          </w:tcPr>
          <w:p w14:paraId="491C93EC" w14:textId="0C14FBDB" w:rsidR="0069575C" w:rsidRPr="009F655D" w:rsidRDefault="0069575C">
            <w:pPr>
              <w:keepNext w:val="0"/>
              <w:widowControl w:val="0"/>
              <w:shd w:val="clear" w:color="auto" w:fill="auto"/>
              <w:spacing w:after="0" w:line="240" w:lineRule="auto"/>
              <w:rPr>
                <w:sz w:val="16"/>
                <w:szCs w:val="16"/>
              </w:rPr>
            </w:pPr>
            <w:r w:rsidRPr="009F655D">
              <w:rPr>
                <w:sz w:val="16"/>
                <w:szCs w:val="16"/>
              </w:rPr>
              <w:t xml:space="preserve"> Life skills/ AQA unit awards</w:t>
            </w:r>
          </w:p>
        </w:tc>
        <w:tc>
          <w:tcPr>
            <w:tcW w:w="1163" w:type="dxa"/>
            <w:shd w:val="clear" w:color="auto" w:fill="CFE2F3"/>
            <w:tcMar>
              <w:top w:w="100" w:type="dxa"/>
              <w:left w:w="100" w:type="dxa"/>
              <w:bottom w:w="100" w:type="dxa"/>
              <w:right w:w="100" w:type="dxa"/>
            </w:tcMar>
          </w:tcPr>
          <w:p w14:paraId="6863AB29" w14:textId="5DF59A81" w:rsidR="0069575C" w:rsidRPr="009F655D" w:rsidRDefault="0069575C">
            <w:pPr>
              <w:keepNext w:val="0"/>
              <w:widowControl w:val="0"/>
              <w:shd w:val="clear" w:color="auto" w:fill="CFE2F3"/>
              <w:spacing w:after="0" w:line="240" w:lineRule="auto"/>
              <w:rPr>
                <w:sz w:val="16"/>
                <w:szCs w:val="16"/>
              </w:rPr>
            </w:pPr>
            <w:r w:rsidRPr="009F655D">
              <w:rPr>
                <w:sz w:val="16"/>
                <w:szCs w:val="16"/>
              </w:rPr>
              <w:t xml:space="preserve"> Life skills/ AQA Unit awards</w:t>
            </w:r>
          </w:p>
        </w:tc>
        <w:tc>
          <w:tcPr>
            <w:tcW w:w="1162" w:type="dxa"/>
            <w:shd w:val="clear" w:color="auto" w:fill="CFE2F3"/>
            <w:tcMar>
              <w:top w:w="100" w:type="dxa"/>
              <w:left w:w="100" w:type="dxa"/>
              <w:bottom w:w="100" w:type="dxa"/>
              <w:right w:w="100" w:type="dxa"/>
            </w:tcMar>
          </w:tcPr>
          <w:p w14:paraId="52AA2959" w14:textId="331B6E64" w:rsidR="0069575C" w:rsidRPr="009F655D" w:rsidRDefault="0069575C">
            <w:pPr>
              <w:keepNext w:val="0"/>
              <w:widowControl w:val="0"/>
              <w:shd w:val="clear" w:color="auto" w:fill="CFE2F3"/>
              <w:spacing w:after="0" w:line="240" w:lineRule="auto"/>
              <w:rPr>
                <w:sz w:val="16"/>
                <w:szCs w:val="16"/>
              </w:rPr>
            </w:pPr>
            <w:r w:rsidRPr="009F655D">
              <w:rPr>
                <w:sz w:val="16"/>
                <w:szCs w:val="16"/>
              </w:rPr>
              <w:t>Life skills/ AQA Unit awards</w:t>
            </w:r>
          </w:p>
        </w:tc>
        <w:tc>
          <w:tcPr>
            <w:tcW w:w="1163" w:type="dxa"/>
            <w:shd w:val="clear" w:color="auto" w:fill="CFE2F3"/>
            <w:tcMar>
              <w:top w:w="100" w:type="dxa"/>
              <w:left w:w="100" w:type="dxa"/>
              <w:bottom w:w="100" w:type="dxa"/>
              <w:right w:w="100" w:type="dxa"/>
            </w:tcMar>
          </w:tcPr>
          <w:p w14:paraId="650112EC" w14:textId="77C8B58B" w:rsidR="002C7FF3" w:rsidRPr="009F655D" w:rsidRDefault="0069575C" w:rsidP="002C7FF3">
            <w:pPr>
              <w:keepNext w:val="0"/>
              <w:widowControl w:val="0"/>
              <w:shd w:val="clear" w:color="auto" w:fill="CFE2F3"/>
              <w:spacing w:after="0" w:line="240" w:lineRule="auto"/>
              <w:rPr>
                <w:sz w:val="16"/>
                <w:szCs w:val="16"/>
              </w:rPr>
            </w:pPr>
            <w:r w:rsidRPr="009F655D">
              <w:rPr>
                <w:sz w:val="16"/>
                <w:szCs w:val="16"/>
              </w:rPr>
              <w:t>Life skills/ AQA Unit awards</w:t>
            </w:r>
          </w:p>
        </w:tc>
        <w:tc>
          <w:tcPr>
            <w:tcW w:w="1163" w:type="dxa"/>
            <w:shd w:val="clear" w:color="auto" w:fill="CFE2F3"/>
            <w:tcMar>
              <w:top w:w="100" w:type="dxa"/>
              <w:left w:w="100" w:type="dxa"/>
              <w:bottom w:w="100" w:type="dxa"/>
              <w:right w:w="100" w:type="dxa"/>
            </w:tcMar>
          </w:tcPr>
          <w:p w14:paraId="753FCE88" w14:textId="77777777" w:rsidR="0069575C" w:rsidRPr="009F655D" w:rsidRDefault="0069575C">
            <w:pPr>
              <w:keepNext w:val="0"/>
              <w:shd w:val="clear" w:color="auto" w:fill="CFE2F3"/>
              <w:spacing w:after="0" w:line="240" w:lineRule="auto"/>
              <w:rPr>
                <w:sz w:val="16"/>
                <w:szCs w:val="16"/>
              </w:rPr>
            </w:pPr>
            <w:r w:rsidRPr="009F655D">
              <w:rPr>
                <w:sz w:val="16"/>
                <w:szCs w:val="16"/>
              </w:rPr>
              <w:t>PSHE Association: PSHE curriculum and RSE</w:t>
            </w:r>
          </w:p>
          <w:p w14:paraId="2BE33FB4" w14:textId="77777777" w:rsidR="0069575C" w:rsidRPr="009F655D" w:rsidRDefault="0069575C">
            <w:pPr>
              <w:keepNext w:val="0"/>
              <w:shd w:val="clear" w:color="auto" w:fill="CFE2F3"/>
              <w:spacing w:after="0" w:line="240" w:lineRule="auto"/>
              <w:rPr>
                <w:sz w:val="16"/>
                <w:szCs w:val="16"/>
              </w:rPr>
            </w:pPr>
          </w:p>
          <w:p w14:paraId="480F9F74" w14:textId="77777777" w:rsidR="0069575C" w:rsidRPr="009F655D" w:rsidRDefault="0069575C">
            <w:pPr>
              <w:keepNext w:val="0"/>
              <w:shd w:val="clear" w:color="auto" w:fill="CFE2F3"/>
              <w:spacing w:after="0" w:line="240" w:lineRule="auto"/>
              <w:rPr>
                <w:sz w:val="16"/>
                <w:szCs w:val="16"/>
              </w:rPr>
            </w:pPr>
            <w:r w:rsidRPr="009F655D">
              <w:rPr>
                <w:sz w:val="16"/>
                <w:szCs w:val="16"/>
              </w:rPr>
              <w:t>Appropriate AQA unit awards</w:t>
            </w:r>
          </w:p>
        </w:tc>
        <w:tc>
          <w:tcPr>
            <w:tcW w:w="1163" w:type="dxa"/>
            <w:shd w:val="clear" w:color="auto" w:fill="CFE2F3"/>
          </w:tcPr>
          <w:p w14:paraId="19F0440B" w14:textId="4DEB521E" w:rsidR="0069575C" w:rsidRPr="009F655D" w:rsidRDefault="0069575C">
            <w:pPr>
              <w:keepNext w:val="0"/>
              <w:widowControl w:val="0"/>
              <w:shd w:val="clear" w:color="auto" w:fill="CFE2F3"/>
              <w:spacing w:after="0" w:line="240" w:lineRule="auto"/>
              <w:rPr>
                <w:sz w:val="16"/>
                <w:szCs w:val="16"/>
              </w:rPr>
            </w:pPr>
            <w:r>
              <w:rPr>
                <w:sz w:val="16"/>
                <w:szCs w:val="16"/>
              </w:rPr>
              <w:t>AQA unit awards</w:t>
            </w:r>
          </w:p>
        </w:tc>
        <w:tc>
          <w:tcPr>
            <w:tcW w:w="1292" w:type="dxa"/>
            <w:shd w:val="clear" w:color="auto" w:fill="CFE2F3"/>
          </w:tcPr>
          <w:p w14:paraId="592C448B" w14:textId="520B4547" w:rsidR="0069575C" w:rsidRPr="009F655D" w:rsidRDefault="0069575C">
            <w:pPr>
              <w:keepNext w:val="0"/>
              <w:widowControl w:val="0"/>
              <w:shd w:val="clear" w:color="auto" w:fill="CFE2F3"/>
              <w:spacing w:after="0" w:line="240" w:lineRule="auto"/>
              <w:rPr>
                <w:sz w:val="16"/>
                <w:szCs w:val="16"/>
              </w:rPr>
            </w:pPr>
            <w:r>
              <w:rPr>
                <w:sz w:val="16"/>
                <w:szCs w:val="16"/>
              </w:rPr>
              <w:t>AQA unit awards</w:t>
            </w:r>
          </w:p>
        </w:tc>
        <w:tc>
          <w:tcPr>
            <w:tcW w:w="1293" w:type="dxa"/>
            <w:shd w:val="clear" w:color="auto" w:fill="CFE2F3"/>
            <w:tcMar>
              <w:top w:w="100" w:type="dxa"/>
              <w:left w:w="100" w:type="dxa"/>
              <w:bottom w:w="100" w:type="dxa"/>
              <w:right w:w="100" w:type="dxa"/>
            </w:tcMar>
          </w:tcPr>
          <w:p w14:paraId="1A64EE6C" w14:textId="6B167FA8" w:rsidR="0069575C" w:rsidRPr="009F655D" w:rsidRDefault="0069575C">
            <w:pPr>
              <w:keepNext w:val="0"/>
              <w:widowControl w:val="0"/>
              <w:shd w:val="clear" w:color="auto" w:fill="CFE2F3"/>
              <w:spacing w:after="0" w:line="240" w:lineRule="auto"/>
              <w:rPr>
                <w:sz w:val="16"/>
                <w:szCs w:val="16"/>
              </w:rPr>
            </w:pPr>
            <w:r w:rsidRPr="009F655D">
              <w:rPr>
                <w:sz w:val="16"/>
                <w:szCs w:val="16"/>
              </w:rPr>
              <w:t>AQA Unit awards Enterprise</w:t>
            </w:r>
          </w:p>
          <w:p w14:paraId="2D1B7170" w14:textId="77777777" w:rsidR="0069575C" w:rsidRPr="009F655D" w:rsidRDefault="0069575C">
            <w:pPr>
              <w:keepNext w:val="0"/>
              <w:widowControl w:val="0"/>
              <w:shd w:val="clear" w:color="auto" w:fill="CFE2F3"/>
              <w:spacing w:after="0" w:line="240" w:lineRule="auto"/>
              <w:rPr>
                <w:sz w:val="16"/>
                <w:szCs w:val="16"/>
              </w:rPr>
            </w:pPr>
          </w:p>
          <w:p w14:paraId="10DBA51D" w14:textId="77777777" w:rsidR="0069575C" w:rsidRPr="009F655D" w:rsidRDefault="0069575C">
            <w:pPr>
              <w:keepNext w:val="0"/>
              <w:widowControl w:val="0"/>
              <w:shd w:val="clear" w:color="auto" w:fill="CFE2F3"/>
              <w:spacing w:after="0" w:line="240" w:lineRule="auto"/>
              <w:rPr>
                <w:sz w:val="16"/>
                <w:szCs w:val="16"/>
              </w:rPr>
            </w:pPr>
            <w:r w:rsidRPr="009F655D">
              <w:rPr>
                <w:sz w:val="16"/>
                <w:szCs w:val="16"/>
              </w:rPr>
              <w:t>AQA life skills awards</w:t>
            </w:r>
          </w:p>
        </w:tc>
        <w:tc>
          <w:tcPr>
            <w:tcW w:w="1034" w:type="dxa"/>
            <w:shd w:val="clear" w:color="auto" w:fill="CFE2F3"/>
            <w:tcMar>
              <w:top w:w="100" w:type="dxa"/>
              <w:left w:w="100" w:type="dxa"/>
              <w:bottom w:w="100" w:type="dxa"/>
              <w:right w:w="100" w:type="dxa"/>
            </w:tcMar>
          </w:tcPr>
          <w:p w14:paraId="555A11B1" w14:textId="77777777" w:rsidR="0069575C" w:rsidRPr="009F655D" w:rsidRDefault="0069575C">
            <w:pPr>
              <w:keepNext w:val="0"/>
              <w:widowControl w:val="0"/>
              <w:shd w:val="clear" w:color="auto" w:fill="CFE2F3"/>
              <w:spacing w:after="0" w:line="240" w:lineRule="auto"/>
              <w:rPr>
                <w:sz w:val="16"/>
                <w:szCs w:val="16"/>
              </w:rPr>
            </w:pPr>
            <w:r w:rsidRPr="009F655D">
              <w:rPr>
                <w:sz w:val="16"/>
                <w:szCs w:val="16"/>
              </w:rPr>
              <w:t>AQA Life skills awards</w:t>
            </w:r>
          </w:p>
          <w:p w14:paraId="7B658A10" w14:textId="77777777" w:rsidR="0069575C" w:rsidRPr="009F655D" w:rsidRDefault="0069575C">
            <w:pPr>
              <w:keepNext w:val="0"/>
              <w:widowControl w:val="0"/>
              <w:shd w:val="clear" w:color="auto" w:fill="CFE2F3"/>
              <w:spacing w:after="0" w:line="240" w:lineRule="auto"/>
              <w:rPr>
                <w:sz w:val="16"/>
                <w:szCs w:val="16"/>
              </w:rPr>
            </w:pPr>
          </w:p>
          <w:p w14:paraId="016E950E" w14:textId="77777777" w:rsidR="0069575C" w:rsidRPr="009F655D" w:rsidRDefault="0069575C">
            <w:pPr>
              <w:keepNext w:val="0"/>
              <w:widowControl w:val="0"/>
              <w:shd w:val="clear" w:color="auto" w:fill="CFE2F3"/>
              <w:spacing w:after="0" w:line="240" w:lineRule="auto"/>
              <w:rPr>
                <w:sz w:val="16"/>
                <w:szCs w:val="16"/>
              </w:rPr>
            </w:pPr>
            <w:r w:rsidRPr="009F655D">
              <w:rPr>
                <w:sz w:val="16"/>
                <w:szCs w:val="16"/>
              </w:rPr>
              <w:t>AQA Unit awards work experience</w:t>
            </w:r>
          </w:p>
        </w:tc>
        <w:tc>
          <w:tcPr>
            <w:tcW w:w="4653" w:type="dxa"/>
            <w:shd w:val="clear" w:color="auto" w:fill="FFFFFF" w:themeFill="background1"/>
            <w:tcMar>
              <w:top w:w="100" w:type="dxa"/>
              <w:left w:w="100" w:type="dxa"/>
              <w:bottom w:w="100" w:type="dxa"/>
              <w:right w:w="100" w:type="dxa"/>
            </w:tcMar>
          </w:tcPr>
          <w:p w14:paraId="734864D1" w14:textId="77777777" w:rsidR="0069575C" w:rsidRDefault="0069575C" w:rsidP="00416DDD">
            <w:pPr>
              <w:spacing w:after="0" w:line="240" w:lineRule="auto"/>
              <w:rPr>
                <w:sz w:val="16"/>
                <w:szCs w:val="16"/>
              </w:rPr>
            </w:pPr>
            <w:r>
              <w:rPr>
                <w:sz w:val="16"/>
                <w:szCs w:val="16"/>
              </w:rPr>
              <w:t>-Art Awards: Discover or Explore Awards</w:t>
            </w:r>
          </w:p>
          <w:p w14:paraId="42EB5826" w14:textId="2F6A794F" w:rsidR="0069575C" w:rsidRDefault="0069575C" w:rsidP="00416DDD">
            <w:pPr>
              <w:spacing w:after="0" w:line="240" w:lineRule="auto"/>
              <w:rPr>
                <w:sz w:val="16"/>
                <w:szCs w:val="16"/>
              </w:rPr>
            </w:pPr>
            <w:r>
              <w:rPr>
                <w:sz w:val="16"/>
                <w:szCs w:val="16"/>
              </w:rPr>
              <w:t>- National Outdoor Learning Award (NOLA)</w:t>
            </w:r>
          </w:p>
          <w:p w14:paraId="21A660C0" w14:textId="77777777" w:rsidR="0069575C" w:rsidRDefault="0069575C" w:rsidP="00416DDD">
            <w:pPr>
              <w:spacing w:after="0" w:line="240" w:lineRule="auto"/>
              <w:rPr>
                <w:sz w:val="16"/>
                <w:szCs w:val="16"/>
              </w:rPr>
            </w:pPr>
          </w:p>
          <w:p w14:paraId="4EA56B85" w14:textId="451EC785" w:rsidR="0069575C" w:rsidRPr="00416DDD" w:rsidRDefault="0069575C" w:rsidP="00416DDD">
            <w:pPr>
              <w:spacing w:after="0" w:line="240" w:lineRule="auto"/>
              <w:rPr>
                <w:b/>
                <w:bCs/>
                <w:sz w:val="16"/>
                <w:szCs w:val="16"/>
              </w:rPr>
            </w:pPr>
            <w:r w:rsidRPr="00416DDD">
              <w:rPr>
                <w:b/>
                <w:bCs/>
                <w:sz w:val="16"/>
                <w:szCs w:val="16"/>
              </w:rPr>
              <w:t>Unit Awards</w:t>
            </w:r>
            <w:r>
              <w:rPr>
                <w:b/>
                <w:bCs/>
                <w:sz w:val="16"/>
                <w:szCs w:val="16"/>
              </w:rPr>
              <w:t xml:space="preserve"> – Pre Entry Level/ Entry Level</w:t>
            </w:r>
          </w:p>
          <w:p w14:paraId="3387BD22" w14:textId="77777777" w:rsidR="0069575C" w:rsidRDefault="0069575C" w:rsidP="00416DDD">
            <w:pPr>
              <w:spacing w:after="0" w:line="240" w:lineRule="auto"/>
              <w:rPr>
                <w:sz w:val="16"/>
                <w:szCs w:val="16"/>
              </w:rPr>
            </w:pPr>
            <w:r>
              <w:rPr>
                <w:sz w:val="16"/>
                <w:szCs w:val="16"/>
              </w:rPr>
              <w:t>-Design Technology</w:t>
            </w:r>
          </w:p>
          <w:p w14:paraId="5A6ED9FF" w14:textId="04FC23B6" w:rsidR="0069575C" w:rsidRDefault="0069575C" w:rsidP="00416DDD">
            <w:pPr>
              <w:spacing w:after="0" w:line="240" w:lineRule="auto"/>
              <w:rPr>
                <w:sz w:val="16"/>
                <w:szCs w:val="16"/>
              </w:rPr>
            </w:pPr>
            <w:r>
              <w:rPr>
                <w:sz w:val="16"/>
                <w:szCs w:val="16"/>
              </w:rPr>
              <w:t>-Radio Broadcasting (PHF Radio)</w:t>
            </w:r>
          </w:p>
          <w:p w14:paraId="47525AA5" w14:textId="77777777" w:rsidR="0069575C" w:rsidRDefault="0069575C" w:rsidP="00416DDD">
            <w:pPr>
              <w:spacing w:after="0" w:line="240" w:lineRule="auto"/>
              <w:rPr>
                <w:sz w:val="16"/>
                <w:szCs w:val="16"/>
              </w:rPr>
            </w:pPr>
            <w:r>
              <w:rPr>
                <w:sz w:val="16"/>
                <w:szCs w:val="16"/>
              </w:rPr>
              <w:t>-Drama</w:t>
            </w:r>
          </w:p>
          <w:p w14:paraId="20EA020F" w14:textId="76D5E4F5" w:rsidR="0069575C" w:rsidRDefault="0069575C" w:rsidP="00416DDD">
            <w:pPr>
              <w:spacing w:after="0" w:line="240" w:lineRule="auto"/>
              <w:rPr>
                <w:sz w:val="16"/>
                <w:szCs w:val="16"/>
              </w:rPr>
            </w:pPr>
            <w:r>
              <w:rPr>
                <w:sz w:val="16"/>
                <w:szCs w:val="16"/>
              </w:rPr>
              <w:t>-Music</w:t>
            </w:r>
          </w:p>
          <w:p w14:paraId="130918EE" w14:textId="7C5E6B38" w:rsidR="0069575C" w:rsidRDefault="0069575C" w:rsidP="00416DDD">
            <w:pPr>
              <w:spacing w:after="0" w:line="240" w:lineRule="auto"/>
              <w:rPr>
                <w:sz w:val="16"/>
                <w:szCs w:val="16"/>
              </w:rPr>
            </w:pPr>
            <w:r>
              <w:rPr>
                <w:sz w:val="16"/>
                <w:szCs w:val="16"/>
              </w:rPr>
              <w:t>-</w:t>
            </w:r>
            <w:r w:rsidR="002C7FF3">
              <w:rPr>
                <w:sz w:val="16"/>
                <w:szCs w:val="16"/>
              </w:rPr>
              <w:t>International studies</w:t>
            </w:r>
          </w:p>
          <w:p w14:paraId="30EE3DDD" w14:textId="77777777" w:rsidR="0069575C" w:rsidRDefault="0069575C" w:rsidP="00416DDD">
            <w:pPr>
              <w:spacing w:after="0" w:line="240" w:lineRule="auto"/>
              <w:rPr>
                <w:sz w:val="16"/>
                <w:szCs w:val="16"/>
              </w:rPr>
            </w:pPr>
            <w:r>
              <w:rPr>
                <w:sz w:val="16"/>
                <w:szCs w:val="16"/>
              </w:rPr>
              <w:t>-Culture</w:t>
            </w:r>
          </w:p>
          <w:p w14:paraId="7A172080" w14:textId="77777777" w:rsidR="0069575C" w:rsidRDefault="0069575C" w:rsidP="00416DDD">
            <w:pPr>
              <w:spacing w:after="0" w:line="240" w:lineRule="auto"/>
              <w:rPr>
                <w:sz w:val="16"/>
                <w:szCs w:val="16"/>
              </w:rPr>
            </w:pPr>
            <w:r>
              <w:rPr>
                <w:sz w:val="16"/>
                <w:szCs w:val="16"/>
              </w:rPr>
              <w:t>-Media Studies</w:t>
            </w:r>
          </w:p>
          <w:p w14:paraId="071D5BB9" w14:textId="09E72C37" w:rsidR="00497BF7" w:rsidRPr="00416DDD" w:rsidRDefault="00497BF7" w:rsidP="00416DDD">
            <w:pPr>
              <w:spacing w:after="0" w:line="240" w:lineRule="auto"/>
              <w:rPr>
                <w:sz w:val="16"/>
                <w:szCs w:val="16"/>
              </w:rPr>
            </w:pPr>
            <w:r>
              <w:rPr>
                <w:sz w:val="16"/>
                <w:szCs w:val="16"/>
              </w:rPr>
              <w:t>-Horticulture</w:t>
            </w:r>
          </w:p>
        </w:tc>
      </w:tr>
      <w:tr w:rsidR="0069575C" w14:paraId="315A0181" w14:textId="77777777" w:rsidTr="0069575C">
        <w:trPr>
          <w:trHeight w:val="2252"/>
        </w:trPr>
        <w:tc>
          <w:tcPr>
            <w:tcW w:w="911" w:type="dxa"/>
            <w:shd w:val="clear" w:color="auto" w:fill="D9D2E9"/>
            <w:tcMar>
              <w:top w:w="100" w:type="dxa"/>
              <w:left w:w="100" w:type="dxa"/>
              <w:bottom w:w="100" w:type="dxa"/>
              <w:right w:w="100" w:type="dxa"/>
            </w:tcMar>
          </w:tcPr>
          <w:p w14:paraId="1E5D9E3B" w14:textId="2BF0F2C5" w:rsidR="0069575C" w:rsidRPr="009F655D" w:rsidRDefault="0069575C">
            <w:pPr>
              <w:keepNext w:val="0"/>
              <w:widowControl w:val="0"/>
              <w:shd w:val="clear" w:color="auto" w:fill="auto"/>
              <w:spacing w:after="0" w:line="240" w:lineRule="auto"/>
              <w:rPr>
                <w:b/>
                <w:sz w:val="16"/>
                <w:szCs w:val="16"/>
              </w:rPr>
            </w:pPr>
            <w:r w:rsidRPr="009F655D">
              <w:rPr>
                <w:b/>
                <w:sz w:val="16"/>
                <w:szCs w:val="16"/>
              </w:rPr>
              <w:t>Cedar/ Haze/ Pine</w:t>
            </w:r>
          </w:p>
        </w:tc>
        <w:tc>
          <w:tcPr>
            <w:tcW w:w="1028" w:type="dxa"/>
            <w:shd w:val="clear" w:color="auto" w:fill="D9D2E9"/>
            <w:tcMar>
              <w:top w:w="100" w:type="dxa"/>
              <w:left w:w="100" w:type="dxa"/>
              <w:bottom w:w="100" w:type="dxa"/>
              <w:right w:w="100" w:type="dxa"/>
            </w:tcMar>
          </w:tcPr>
          <w:p w14:paraId="088BF42C" w14:textId="48BE3374" w:rsidR="0069575C" w:rsidRPr="009F655D" w:rsidRDefault="0069575C">
            <w:pPr>
              <w:keepNext w:val="0"/>
              <w:shd w:val="clear" w:color="auto" w:fill="D9D2E9"/>
              <w:spacing w:after="0" w:line="240" w:lineRule="auto"/>
              <w:rPr>
                <w:sz w:val="16"/>
                <w:szCs w:val="16"/>
              </w:rPr>
            </w:pPr>
            <w:r>
              <w:rPr>
                <w:sz w:val="16"/>
                <w:szCs w:val="16"/>
              </w:rPr>
              <w:t>Edexcel</w:t>
            </w:r>
            <w:r w:rsidRPr="009F655D">
              <w:rPr>
                <w:sz w:val="16"/>
                <w:szCs w:val="16"/>
              </w:rPr>
              <w:t xml:space="preserve"> Functional Skills Maths: Entry Level 2 and 3</w:t>
            </w:r>
          </w:p>
          <w:p w14:paraId="7C22F6B0" w14:textId="77777777" w:rsidR="0069575C" w:rsidRPr="009F655D" w:rsidRDefault="0069575C">
            <w:pPr>
              <w:keepNext w:val="0"/>
              <w:widowControl w:val="0"/>
              <w:shd w:val="clear" w:color="auto" w:fill="D9D2E9"/>
              <w:spacing w:after="0" w:line="240" w:lineRule="auto"/>
              <w:rPr>
                <w:sz w:val="16"/>
                <w:szCs w:val="16"/>
              </w:rPr>
            </w:pPr>
          </w:p>
        </w:tc>
        <w:tc>
          <w:tcPr>
            <w:tcW w:w="1163" w:type="dxa"/>
            <w:shd w:val="clear" w:color="auto" w:fill="D9D2E9"/>
            <w:tcMar>
              <w:top w:w="100" w:type="dxa"/>
              <w:left w:w="100" w:type="dxa"/>
              <w:bottom w:w="100" w:type="dxa"/>
              <w:right w:w="100" w:type="dxa"/>
            </w:tcMar>
          </w:tcPr>
          <w:p w14:paraId="645EB70F" w14:textId="4BD749D3" w:rsidR="0069575C" w:rsidRPr="009F655D" w:rsidRDefault="0069575C">
            <w:pPr>
              <w:keepNext w:val="0"/>
              <w:widowControl w:val="0"/>
              <w:shd w:val="clear" w:color="auto" w:fill="D9D2E9"/>
              <w:spacing w:after="0" w:line="240" w:lineRule="auto"/>
              <w:rPr>
                <w:sz w:val="16"/>
                <w:szCs w:val="16"/>
              </w:rPr>
            </w:pPr>
            <w:r>
              <w:rPr>
                <w:sz w:val="16"/>
                <w:szCs w:val="16"/>
              </w:rPr>
              <w:t>Edexcel</w:t>
            </w:r>
            <w:r w:rsidRPr="009F655D">
              <w:rPr>
                <w:sz w:val="16"/>
                <w:szCs w:val="16"/>
              </w:rPr>
              <w:t xml:space="preserve"> Functional Skills English: Entry Level 2 and 3</w:t>
            </w:r>
          </w:p>
        </w:tc>
        <w:tc>
          <w:tcPr>
            <w:tcW w:w="1162" w:type="dxa"/>
            <w:shd w:val="clear" w:color="auto" w:fill="D9D2E9"/>
            <w:tcMar>
              <w:top w:w="100" w:type="dxa"/>
              <w:left w:w="100" w:type="dxa"/>
              <w:bottom w:w="100" w:type="dxa"/>
              <w:right w:w="100" w:type="dxa"/>
            </w:tcMar>
          </w:tcPr>
          <w:p w14:paraId="20A19916" w14:textId="77777777" w:rsidR="0069575C" w:rsidRPr="009F655D" w:rsidRDefault="0069575C">
            <w:pPr>
              <w:keepNext w:val="0"/>
              <w:widowControl w:val="0"/>
              <w:shd w:val="clear" w:color="auto" w:fill="D9D2E9"/>
              <w:spacing w:after="0" w:line="240" w:lineRule="auto"/>
              <w:rPr>
                <w:sz w:val="16"/>
                <w:szCs w:val="16"/>
              </w:rPr>
            </w:pPr>
            <w:r w:rsidRPr="009F655D">
              <w:rPr>
                <w:sz w:val="16"/>
                <w:szCs w:val="16"/>
              </w:rPr>
              <w:t>Option:</w:t>
            </w:r>
          </w:p>
          <w:p w14:paraId="727AA446" w14:textId="378BC9FF" w:rsidR="0069575C" w:rsidRPr="009F655D" w:rsidRDefault="0069575C">
            <w:pPr>
              <w:keepNext w:val="0"/>
              <w:shd w:val="clear" w:color="auto" w:fill="D9D2E9"/>
              <w:spacing w:after="0"/>
              <w:rPr>
                <w:sz w:val="16"/>
                <w:szCs w:val="16"/>
              </w:rPr>
            </w:pPr>
            <w:r w:rsidRPr="009F655D">
              <w:rPr>
                <w:sz w:val="16"/>
                <w:szCs w:val="16"/>
              </w:rPr>
              <w:t>AQA Unit awards STE</w:t>
            </w:r>
            <w:r>
              <w:rPr>
                <w:sz w:val="16"/>
                <w:szCs w:val="16"/>
              </w:rPr>
              <w:t>A</w:t>
            </w:r>
            <w:r w:rsidRPr="009F655D">
              <w:rPr>
                <w:sz w:val="16"/>
                <w:szCs w:val="16"/>
              </w:rPr>
              <w:t xml:space="preserve">M </w:t>
            </w:r>
          </w:p>
        </w:tc>
        <w:tc>
          <w:tcPr>
            <w:tcW w:w="1163" w:type="dxa"/>
            <w:shd w:val="clear" w:color="auto" w:fill="D9D2E9"/>
            <w:tcMar>
              <w:top w:w="100" w:type="dxa"/>
              <w:left w:w="100" w:type="dxa"/>
              <w:bottom w:w="100" w:type="dxa"/>
              <w:right w:w="100" w:type="dxa"/>
            </w:tcMar>
          </w:tcPr>
          <w:p w14:paraId="65FD15FA" w14:textId="77777777" w:rsidR="0069575C" w:rsidRPr="009F655D" w:rsidRDefault="0069575C">
            <w:pPr>
              <w:keepNext w:val="0"/>
              <w:shd w:val="clear" w:color="auto" w:fill="D9D2E9"/>
              <w:spacing w:after="0" w:line="240" w:lineRule="auto"/>
              <w:rPr>
                <w:sz w:val="16"/>
                <w:szCs w:val="16"/>
              </w:rPr>
            </w:pPr>
            <w:r w:rsidRPr="009F655D">
              <w:rPr>
                <w:sz w:val="16"/>
                <w:szCs w:val="16"/>
              </w:rPr>
              <w:t>City and Guilds </w:t>
            </w:r>
          </w:p>
          <w:p w14:paraId="3940FE19" w14:textId="77777777" w:rsidR="0069575C" w:rsidRDefault="0069575C">
            <w:pPr>
              <w:keepNext w:val="0"/>
              <w:shd w:val="clear" w:color="auto" w:fill="D9D2E9"/>
              <w:spacing w:after="0" w:line="240" w:lineRule="auto"/>
              <w:rPr>
                <w:sz w:val="16"/>
                <w:szCs w:val="16"/>
              </w:rPr>
            </w:pPr>
            <w:r w:rsidRPr="009F655D">
              <w:rPr>
                <w:sz w:val="16"/>
                <w:szCs w:val="16"/>
              </w:rPr>
              <w:t>AAC Awards</w:t>
            </w:r>
          </w:p>
          <w:p w14:paraId="599BEAB2" w14:textId="77777777" w:rsidR="0069575C" w:rsidRPr="009F655D" w:rsidRDefault="0069575C">
            <w:pPr>
              <w:keepNext w:val="0"/>
              <w:shd w:val="clear" w:color="auto" w:fill="D9D2E9"/>
              <w:spacing w:after="0" w:line="240" w:lineRule="auto"/>
              <w:rPr>
                <w:sz w:val="16"/>
                <w:szCs w:val="16"/>
              </w:rPr>
            </w:pPr>
          </w:p>
          <w:p w14:paraId="0D60DC9A" w14:textId="0A7A4F3E" w:rsidR="0069575C" w:rsidRPr="009F655D" w:rsidRDefault="00F26089">
            <w:pPr>
              <w:keepNext w:val="0"/>
              <w:shd w:val="clear" w:color="auto" w:fill="D9D2E9"/>
              <w:spacing w:after="0" w:line="240" w:lineRule="auto"/>
              <w:rPr>
                <w:sz w:val="16"/>
                <w:szCs w:val="16"/>
              </w:rPr>
            </w:pPr>
            <w:r>
              <w:rPr>
                <w:sz w:val="16"/>
                <w:szCs w:val="16"/>
              </w:rPr>
              <w:t xml:space="preserve">EDEXCEL </w:t>
            </w:r>
            <w:r w:rsidR="002C7FF3">
              <w:rPr>
                <w:sz w:val="16"/>
                <w:szCs w:val="16"/>
              </w:rPr>
              <w:t>Digital Functional Skills</w:t>
            </w:r>
          </w:p>
          <w:p w14:paraId="57FBB96A" w14:textId="77777777" w:rsidR="0069575C" w:rsidRDefault="0069575C">
            <w:pPr>
              <w:keepNext w:val="0"/>
              <w:shd w:val="clear" w:color="auto" w:fill="D9D2E9"/>
              <w:spacing w:after="0" w:line="240" w:lineRule="auto"/>
              <w:rPr>
                <w:sz w:val="16"/>
                <w:szCs w:val="16"/>
              </w:rPr>
            </w:pPr>
            <w:r w:rsidRPr="009F655D">
              <w:rPr>
                <w:sz w:val="16"/>
                <w:szCs w:val="16"/>
              </w:rPr>
              <w:t>Entry Level 2 and 3</w:t>
            </w:r>
          </w:p>
          <w:p w14:paraId="66277088" w14:textId="77777777" w:rsidR="0069575C" w:rsidRPr="009F655D" w:rsidRDefault="0069575C">
            <w:pPr>
              <w:keepNext w:val="0"/>
              <w:shd w:val="clear" w:color="auto" w:fill="D9D2E9"/>
              <w:spacing w:after="0" w:line="240" w:lineRule="auto"/>
              <w:rPr>
                <w:sz w:val="16"/>
                <w:szCs w:val="16"/>
              </w:rPr>
            </w:pPr>
          </w:p>
          <w:p w14:paraId="6F04FD8F" w14:textId="77777777" w:rsidR="0069575C" w:rsidRPr="009F655D" w:rsidRDefault="0069575C">
            <w:pPr>
              <w:keepNext w:val="0"/>
              <w:shd w:val="clear" w:color="auto" w:fill="D9D2E9"/>
              <w:spacing w:after="0" w:line="240" w:lineRule="auto"/>
              <w:rPr>
                <w:sz w:val="16"/>
                <w:szCs w:val="16"/>
              </w:rPr>
            </w:pPr>
            <w:r w:rsidRPr="009F655D">
              <w:rPr>
                <w:sz w:val="16"/>
                <w:szCs w:val="16"/>
              </w:rPr>
              <w:t>IDEA Award Bronze</w:t>
            </w:r>
          </w:p>
        </w:tc>
        <w:tc>
          <w:tcPr>
            <w:tcW w:w="1163" w:type="dxa"/>
            <w:shd w:val="clear" w:color="auto" w:fill="D9D2E9"/>
            <w:tcMar>
              <w:top w:w="100" w:type="dxa"/>
              <w:left w:w="100" w:type="dxa"/>
              <w:bottom w:w="100" w:type="dxa"/>
              <w:right w:w="100" w:type="dxa"/>
            </w:tcMar>
          </w:tcPr>
          <w:p w14:paraId="2D803FED" w14:textId="77777777" w:rsidR="0069575C" w:rsidRPr="009F655D" w:rsidRDefault="0069575C">
            <w:pPr>
              <w:keepNext w:val="0"/>
              <w:shd w:val="clear" w:color="auto" w:fill="D9D2E9"/>
              <w:spacing w:after="0" w:line="240" w:lineRule="auto"/>
              <w:rPr>
                <w:sz w:val="16"/>
                <w:szCs w:val="16"/>
              </w:rPr>
            </w:pPr>
            <w:r w:rsidRPr="009F655D">
              <w:rPr>
                <w:sz w:val="16"/>
                <w:szCs w:val="16"/>
              </w:rPr>
              <w:t>PSHE Association: PSHE curriculum and RSE</w:t>
            </w:r>
          </w:p>
          <w:p w14:paraId="2C212D02" w14:textId="77777777" w:rsidR="0069575C" w:rsidRPr="009F655D" w:rsidRDefault="0069575C">
            <w:pPr>
              <w:keepNext w:val="0"/>
              <w:shd w:val="clear" w:color="auto" w:fill="D9D2E9"/>
              <w:spacing w:after="0" w:line="240" w:lineRule="auto"/>
              <w:rPr>
                <w:sz w:val="16"/>
                <w:szCs w:val="16"/>
              </w:rPr>
            </w:pPr>
          </w:p>
          <w:p w14:paraId="0FC86B43" w14:textId="77777777" w:rsidR="0069575C" w:rsidRPr="009F655D" w:rsidRDefault="0069575C">
            <w:pPr>
              <w:keepNext w:val="0"/>
              <w:shd w:val="clear" w:color="auto" w:fill="D9D2E9"/>
              <w:spacing w:after="0" w:line="240" w:lineRule="auto"/>
              <w:rPr>
                <w:sz w:val="16"/>
                <w:szCs w:val="16"/>
              </w:rPr>
            </w:pPr>
            <w:r w:rsidRPr="009F655D">
              <w:rPr>
                <w:sz w:val="16"/>
                <w:szCs w:val="16"/>
              </w:rPr>
              <w:t>Appropriate AQA unit awards</w:t>
            </w:r>
          </w:p>
          <w:p w14:paraId="16C7B266" w14:textId="77777777" w:rsidR="0069575C" w:rsidRPr="009F655D" w:rsidRDefault="0069575C">
            <w:pPr>
              <w:keepNext w:val="0"/>
              <w:shd w:val="clear" w:color="auto" w:fill="D9D2E9"/>
              <w:spacing w:after="0" w:line="240" w:lineRule="auto"/>
              <w:rPr>
                <w:sz w:val="16"/>
                <w:szCs w:val="16"/>
              </w:rPr>
            </w:pPr>
          </w:p>
          <w:p w14:paraId="0613AA5B" w14:textId="77777777" w:rsidR="0069575C" w:rsidRPr="009F655D" w:rsidRDefault="0069575C">
            <w:pPr>
              <w:keepNext w:val="0"/>
              <w:shd w:val="clear" w:color="auto" w:fill="D9D2E9"/>
              <w:spacing w:after="0" w:line="240" w:lineRule="auto"/>
              <w:rPr>
                <w:sz w:val="16"/>
                <w:szCs w:val="16"/>
              </w:rPr>
            </w:pPr>
          </w:p>
        </w:tc>
        <w:tc>
          <w:tcPr>
            <w:tcW w:w="1163" w:type="dxa"/>
            <w:shd w:val="clear" w:color="auto" w:fill="D9D2E9"/>
          </w:tcPr>
          <w:p w14:paraId="111076D5" w14:textId="2FBD392C" w:rsidR="0069575C" w:rsidRPr="009F655D" w:rsidRDefault="0069575C">
            <w:pPr>
              <w:keepNext w:val="0"/>
              <w:shd w:val="clear" w:color="auto" w:fill="D9D2E9"/>
              <w:spacing w:after="0" w:line="240" w:lineRule="auto"/>
              <w:rPr>
                <w:sz w:val="16"/>
                <w:szCs w:val="16"/>
              </w:rPr>
            </w:pPr>
            <w:r>
              <w:rPr>
                <w:sz w:val="16"/>
                <w:szCs w:val="16"/>
              </w:rPr>
              <w:t>AQA Unit Awards</w:t>
            </w:r>
          </w:p>
        </w:tc>
        <w:tc>
          <w:tcPr>
            <w:tcW w:w="1292" w:type="dxa"/>
            <w:shd w:val="clear" w:color="auto" w:fill="D9D2E9"/>
          </w:tcPr>
          <w:p w14:paraId="0246A40C" w14:textId="77777777" w:rsidR="0069575C" w:rsidRDefault="0069575C">
            <w:pPr>
              <w:keepNext w:val="0"/>
              <w:shd w:val="clear" w:color="auto" w:fill="D9D2E9"/>
              <w:spacing w:after="0" w:line="240" w:lineRule="auto"/>
              <w:rPr>
                <w:sz w:val="16"/>
                <w:szCs w:val="16"/>
              </w:rPr>
            </w:pPr>
            <w:r>
              <w:rPr>
                <w:sz w:val="16"/>
                <w:szCs w:val="16"/>
              </w:rPr>
              <w:t>AQA unit awards</w:t>
            </w:r>
          </w:p>
          <w:p w14:paraId="6185798C" w14:textId="77777777" w:rsidR="0069575C" w:rsidRDefault="0069575C">
            <w:pPr>
              <w:keepNext w:val="0"/>
              <w:shd w:val="clear" w:color="auto" w:fill="D9D2E9"/>
              <w:spacing w:after="0" w:line="240" w:lineRule="auto"/>
              <w:rPr>
                <w:sz w:val="16"/>
                <w:szCs w:val="16"/>
              </w:rPr>
            </w:pPr>
          </w:p>
          <w:p w14:paraId="66BA30E9" w14:textId="0D03E20B" w:rsidR="0069575C" w:rsidRPr="009F655D" w:rsidRDefault="0069575C">
            <w:pPr>
              <w:keepNext w:val="0"/>
              <w:shd w:val="clear" w:color="auto" w:fill="D9D2E9"/>
              <w:spacing w:after="0" w:line="240" w:lineRule="auto"/>
              <w:rPr>
                <w:sz w:val="16"/>
                <w:szCs w:val="16"/>
              </w:rPr>
            </w:pPr>
            <w:r>
              <w:rPr>
                <w:sz w:val="16"/>
                <w:szCs w:val="16"/>
              </w:rPr>
              <w:t>Entry Level Certificate in PE</w:t>
            </w:r>
          </w:p>
        </w:tc>
        <w:tc>
          <w:tcPr>
            <w:tcW w:w="1293" w:type="dxa"/>
            <w:shd w:val="clear" w:color="auto" w:fill="D9D2E9"/>
            <w:tcMar>
              <w:top w:w="100" w:type="dxa"/>
              <w:left w:w="100" w:type="dxa"/>
              <w:bottom w:w="100" w:type="dxa"/>
              <w:right w:w="100" w:type="dxa"/>
            </w:tcMar>
          </w:tcPr>
          <w:p w14:paraId="3B7B1A7C" w14:textId="124E73B9" w:rsidR="0069575C" w:rsidRPr="009F655D" w:rsidRDefault="0069575C">
            <w:pPr>
              <w:keepNext w:val="0"/>
              <w:shd w:val="clear" w:color="auto" w:fill="D9D2E9"/>
              <w:spacing w:after="0" w:line="240" w:lineRule="auto"/>
              <w:rPr>
                <w:sz w:val="16"/>
                <w:szCs w:val="16"/>
              </w:rPr>
            </w:pPr>
            <w:r w:rsidRPr="009F655D">
              <w:rPr>
                <w:sz w:val="16"/>
                <w:szCs w:val="16"/>
              </w:rPr>
              <w:t>AQA Unit awards Enterprise</w:t>
            </w:r>
          </w:p>
          <w:p w14:paraId="7CB3CE13" w14:textId="77777777" w:rsidR="0069575C" w:rsidRPr="009F655D" w:rsidRDefault="0069575C">
            <w:pPr>
              <w:keepNext w:val="0"/>
              <w:shd w:val="clear" w:color="auto" w:fill="D9D2E9"/>
              <w:spacing w:after="0" w:line="240" w:lineRule="auto"/>
              <w:rPr>
                <w:sz w:val="16"/>
                <w:szCs w:val="16"/>
              </w:rPr>
            </w:pPr>
          </w:p>
          <w:p w14:paraId="18F5B69A" w14:textId="77777777" w:rsidR="0069575C" w:rsidRPr="009F655D" w:rsidRDefault="0069575C">
            <w:pPr>
              <w:keepNext w:val="0"/>
              <w:shd w:val="clear" w:color="auto" w:fill="D9D2E9"/>
              <w:spacing w:after="0" w:line="240" w:lineRule="auto"/>
              <w:rPr>
                <w:sz w:val="16"/>
                <w:szCs w:val="16"/>
              </w:rPr>
            </w:pPr>
          </w:p>
          <w:p w14:paraId="256AE3A0" w14:textId="77777777" w:rsidR="0069575C" w:rsidRPr="009F655D" w:rsidRDefault="0069575C">
            <w:pPr>
              <w:keepNext w:val="0"/>
              <w:shd w:val="clear" w:color="auto" w:fill="D9D2E9"/>
              <w:spacing w:after="0" w:line="240" w:lineRule="auto"/>
              <w:rPr>
                <w:sz w:val="16"/>
                <w:szCs w:val="16"/>
              </w:rPr>
            </w:pPr>
            <w:r w:rsidRPr="009F655D">
              <w:rPr>
                <w:sz w:val="16"/>
                <w:szCs w:val="16"/>
              </w:rPr>
              <w:t>AQA life skills awards</w:t>
            </w:r>
          </w:p>
          <w:p w14:paraId="10AB3503" w14:textId="77777777" w:rsidR="0069575C" w:rsidRPr="009F655D" w:rsidRDefault="0069575C">
            <w:pPr>
              <w:keepNext w:val="0"/>
              <w:widowControl w:val="0"/>
              <w:shd w:val="clear" w:color="auto" w:fill="D9D2E9"/>
              <w:spacing w:after="0" w:line="240" w:lineRule="auto"/>
              <w:rPr>
                <w:sz w:val="16"/>
                <w:szCs w:val="16"/>
              </w:rPr>
            </w:pPr>
          </w:p>
        </w:tc>
        <w:tc>
          <w:tcPr>
            <w:tcW w:w="1034" w:type="dxa"/>
            <w:shd w:val="clear" w:color="auto" w:fill="D9D2E9"/>
            <w:tcMar>
              <w:top w:w="100" w:type="dxa"/>
              <w:left w:w="100" w:type="dxa"/>
              <w:bottom w:w="100" w:type="dxa"/>
              <w:right w:w="100" w:type="dxa"/>
            </w:tcMar>
          </w:tcPr>
          <w:p w14:paraId="131D7D4C" w14:textId="77777777" w:rsidR="0069575C" w:rsidRPr="009F655D" w:rsidRDefault="0069575C">
            <w:pPr>
              <w:keepNext w:val="0"/>
              <w:shd w:val="clear" w:color="auto" w:fill="D9D2E9"/>
              <w:spacing w:after="0" w:line="240" w:lineRule="auto"/>
              <w:rPr>
                <w:sz w:val="16"/>
                <w:szCs w:val="16"/>
              </w:rPr>
            </w:pPr>
            <w:r w:rsidRPr="009F655D">
              <w:rPr>
                <w:sz w:val="16"/>
                <w:szCs w:val="16"/>
              </w:rPr>
              <w:t>NatWest Money Sense</w:t>
            </w:r>
          </w:p>
          <w:p w14:paraId="6D5C91D7" w14:textId="77777777" w:rsidR="0069575C" w:rsidRPr="009F655D" w:rsidRDefault="0069575C">
            <w:pPr>
              <w:keepNext w:val="0"/>
              <w:shd w:val="clear" w:color="auto" w:fill="D9D2E9"/>
              <w:spacing w:after="0" w:line="240" w:lineRule="auto"/>
              <w:rPr>
                <w:sz w:val="16"/>
                <w:szCs w:val="16"/>
              </w:rPr>
            </w:pPr>
          </w:p>
          <w:p w14:paraId="1353DF04" w14:textId="77777777" w:rsidR="0069575C" w:rsidRPr="009F655D" w:rsidRDefault="0069575C">
            <w:pPr>
              <w:keepNext w:val="0"/>
              <w:shd w:val="clear" w:color="auto" w:fill="D9D2E9"/>
              <w:spacing w:after="0" w:line="240" w:lineRule="auto"/>
              <w:rPr>
                <w:sz w:val="16"/>
                <w:szCs w:val="16"/>
              </w:rPr>
            </w:pPr>
            <w:r w:rsidRPr="009F655D">
              <w:rPr>
                <w:sz w:val="16"/>
                <w:szCs w:val="16"/>
              </w:rPr>
              <w:t>Barclays Life skills</w:t>
            </w:r>
          </w:p>
          <w:p w14:paraId="139F6450" w14:textId="77777777" w:rsidR="0069575C" w:rsidRPr="009F655D" w:rsidRDefault="0069575C">
            <w:pPr>
              <w:keepNext w:val="0"/>
              <w:shd w:val="clear" w:color="auto" w:fill="D9D2E9"/>
              <w:spacing w:after="0" w:line="240" w:lineRule="auto"/>
              <w:rPr>
                <w:sz w:val="16"/>
                <w:szCs w:val="16"/>
              </w:rPr>
            </w:pPr>
          </w:p>
          <w:p w14:paraId="64D80BF4" w14:textId="77777777" w:rsidR="0069575C" w:rsidRPr="009F655D" w:rsidRDefault="0069575C">
            <w:pPr>
              <w:keepNext w:val="0"/>
              <w:shd w:val="clear" w:color="auto" w:fill="D9D2E9"/>
              <w:spacing w:after="0" w:line="240" w:lineRule="auto"/>
              <w:rPr>
                <w:sz w:val="16"/>
                <w:szCs w:val="16"/>
              </w:rPr>
            </w:pPr>
            <w:r w:rsidRPr="009F655D">
              <w:rPr>
                <w:sz w:val="16"/>
                <w:szCs w:val="16"/>
              </w:rPr>
              <w:t>AQA awards work experience</w:t>
            </w:r>
          </w:p>
          <w:p w14:paraId="4F4F8700" w14:textId="77777777" w:rsidR="0069575C" w:rsidRPr="009F655D" w:rsidRDefault="0069575C">
            <w:pPr>
              <w:keepNext w:val="0"/>
              <w:shd w:val="clear" w:color="auto" w:fill="D9D2E9"/>
              <w:spacing w:after="0" w:line="240" w:lineRule="auto"/>
              <w:rPr>
                <w:sz w:val="16"/>
                <w:szCs w:val="16"/>
              </w:rPr>
            </w:pPr>
          </w:p>
        </w:tc>
        <w:tc>
          <w:tcPr>
            <w:tcW w:w="4653" w:type="dxa"/>
            <w:shd w:val="clear" w:color="auto" w:fill="FFFFFF" w:themeFill="background1"/>
            <w:tcMar>
              <w:top w:w="100" w:type="dxa"/>
              <w:left w:w="100" w:type="dxa"/>
              <w:bottom w:w="100" w:type="dxa"/>
              <w:right w:w="100" w:type="dxa"/>
            </w:tcMar>
          </w:tcPr>
          <w:p w14:paraId="4DE66A6C" w14:textId="0F0A1F2C" w:rsidR="0069575C" w:rsidRDefault="0069575C" w:rsidP="00416DDD">
            <w:pPr>
              <w:spacing w:after="0" w:line="240" w:lineRule="auto"/>
              <w:rPr>
                <w:sz w:val="16"/>
                <w:szCs w:val="16"/>
              </w:rPr>
            </w:pPr>
            <w:r>
              <w:rPr>
                <w:sz w:val="16"/>
                <w:szCs w:val="16"/>
              </w:rPr>
              <w:t>-Art Awards: Discover or Bronze Award</w:t>
            </w:r>
          </w:p>
          <w:p w14:paraId="1B8DA23B" w14:textId="27E5307F" w:rsidR="0069575C" w:rsidRDefault="0069575C" w:rsidP="00416DDD">
            <w:pPr>
              <w:spacing w:after="0" w:line="240" w:lineRule="auto"/>
              <w:rPr>
                <w:sz w:val="16"/>
                <w:szCs w:val="16"/>
              </w:rPr>
            </w:pPr>
            <w:r>
              <w:rPr>
                <w:sz w:val="16"/>
                <w:szCs w:val="16"/>
              </w:rPr>
              <w:t>- National Outdoor Learning Award (NOLA)</w:t>
            </w:r>
          </w:p>
          <w:p w14:paraId="34CE9602" w14:textId="77777777" w:rsidR="0069575C" w:rsidRDefault="0069575C" w:rsidP="00416DDD">
            <w:pPr>
              <w:spacing w:after="0" w:line="240" w:lineRule="auto"/>
              <w:rPr>
                <w:sz w:val="16"/>
                <w:szCs w:val="16"/>
              </w:rPr>
            </w:pPr>
          </w:p>
          <w:p w14:paraId="745D99A0" w14:textId="179F3A53" w:rsidR="0069575C" w:rsidRPr="00416DDD" w:rsidRDefault="0069575C" w:rsidP="00416DDD">
            <w:pPr>
              <w:spacing w:after="0" w:line="240" w:lineRule="auto"/>
              <w:rPr>
                <w:b/>
                <w:bCs/>
                <w:sz w:val="16"/>
                <w:szCs w:val="16"/>
              </w:rPr>
            </w:pPr>
            <w:r w:rsidRPr="00416DDD">
              <w:rPr>
                <w:b/>
                <w:bCs/>
                <w:sz w:val="16"/>
                <w:szCs w:val="16"/>
              </w:rPr>
              <w:t>Unit Awards</w:t>
            </w:r>
            <w:r>
              <w:rPr>
                <w:b/>
                <w:bCs/>
                <w:sz w:val="16"/>
                <w:szCs w:val="16"/>
              </w:rPr>
              <w:t xml:space="preserve"> – Entry Level</w:t>
            </w:r>
          </w:p>
          <w:p w14:paraId="45DB733B" w14:textId="77777777" w:rsidR="0069575C" w:rsidRDefault="0069575C" w:rsidP="00416DDD">
            <w:pPr>
              <w:spacing w:after="0" w:line="240" w:lineRule="auto"/>
              <w:rPr>
                <w:sz w:val="16"/>
                <w:szCs w:val="16"/>
              </w:rPr>
            </w:pPr>
            <w:r>
              <w:rPr>
                <w:sz w:val="16"/>
                <w:szCs w:val="16"/>
              </w:rPr>
              <w:t>-Design Technology</w:t>
            </w:r>
          </w:p>
          <w:p w14:paraId="0EE06BB0" w14:textId="77777777" w:rsidR="0069575C" w:rsidRDefault="0069575C" w:rsidP="00416DDD">
            <w:pPr>
              <w:spacing w:after="0" w:line="240" w:lineRule="auto"/>
              <w:rPr>
                <w:sz w:val="16"/>
                <w:szCs w:val="16"/>
              </w:rPr>
            </w:pPr>
            <w:r>
              <w:rPr>
                <w:sz w:val="16"/>
                <w:szCs w:val="16"/>
              </w:rPr>
              <w:t>-Culture</w:t>
            </w:r>
          </w:p>
          <w:p w14:paraId="528FFCD4" w14:textId="77777777" w:rsidR="0069575C" w:rsidRDefault="0069575C" w:rsidP="00416DDD">
            <w:pPr>
              <w:spacing w:after="0" w:line="240" w:lineRule="auto"/>
              <w:rPr>
                <w:sz w:val="16"/>
                <w:szCs w:val="16"/>
              </w:rPr>
            </w:pPr>
            <w:r>
              <w:rPr>
                <w:sz w:val="16"/>
                <w:szCs w:val="16"/>
              </w:rPr>
              <w:t>-Drama</w:t>
            </w:r>
          </w:p>
          <w:p w14:paraId="78E32C33" w14:textId="77777777" w:rsidR="0069575C" w:rsidRDefault="0069575C" w:rsidP="00416DDD">
            <w:pPr>
              <w:spacing w:after="0" w:line="240" w:lineRule="auto"/>
              <w:rPr>
                <w:sz w:val="16"/>
                <w:szCs w:val="16"/>
              </w:rPr>
            </w:pPr>
            <w:r>
              <w:rPr>
                <w:sz w:val="16"/>
                <w:szCs w:val="16"/>
              </w:rPr>
              <w:t>-Music</w:t>
            </w:r>
          </w:p>
          <w:p w14:paraId="3E23A2E7" w14:textId="77777777" w:rsidR="0069575C" w:rsidRDefault="0069575C" w:rsidP="00416DDD">
            <w:pPr>
              <w:spacing w:after="0" w:line="240" w:lineRule="auto"/>
              <w:rPr>
                <w:sz w:val="16"/>
                <w:szCs w:val="16"/>
              </w:rPr>
            </w:pPr>
            <w:r>
              <w:rPr>
                <w:sz w:val="16"/>
                <w:szCs w:val="16"/>
              </w:rPr>
              <w:t>-Media Studies</w:t>
            </w:r>
          </w:p>
          <w:p w14:paraId="4B3D90DB" w14:textId="77777777" w:rsidR="002C7FF3" w:rsidRDefault="0069575C" w:rsidP="002C7FF3">
            <w:pPr>
              <w:spacing w:after="0"/>
              <w:rPr>
                <w:sz w:val="16"/>
                <w:szCs w:val="16"/>
              </w:rPr>
            </w:pPr>
            <w:r>
              <w:rPr>
                <w:sz w:val="16"/>
                <w:szCs w:val="16"/>
              </w:rPr>
              <w:t>-STEAM</w:t>
            </w:r>
          </w:p>
          <w:p w14:paraId="544C69DD" w14:textId="77777777" w:rsidR="002C7FF3" w:rsidRDefault="002C7FF3" w:rsidP="002C7FF3">
            <w:pPr>
              <w:spacing w:after="0"/>
              <w:rPr>
                <w:sz w:val="16"/>
                <w:szCs w:val="16"/>
              </w:rPr>
            </w:pPr>
            <w:r>
              <w:rPr>
                <w:sz w:val="16"/>
                <w:szCs w:val="16"/>
              </w:rPr>
              <w:t>-Playmakers Awards</w:t>
            </w:r>
          </w:p>
          <w:p w14:paraId="2BB09BE9" w14:textId="37F83404" w:rsidR="00497BF7" w:rsidRPr="00416DDD" w:rsidRDefault="00497BF7" w:rsidP="002C7FF3">
            <w:pPr>
              <w:spacing w:after="0"/>
              <w:rPr>
                <w:sz w:val="16"/>
                <w:szCs w:val="16"/>
              </w:rPr>
            </w:pPr>
            <w:r>
              <w:rPr>
                <w:sz w:val="16"/>
                <w:szCs w:val="16"/>
              </w:rPr>
              <w:t>-Horticulture</w:t>
            </w:r>
          </w:p>
        </w:tc>
      </w:tr>
      <w:tr w:rsidR="0069575C" w14:paraId="380D1C40" w14:textId="77777777" w:rsidTr="0069575C">
        <w:trPr>
          <w:trHeight w:val="20"/>
        </w:trPr>
        <w:tc>
          <w:tcPr>
            <w:tcW w:w="911" w:type="dxa"/>
            <w:shd w:val="clear" w:color="auto" w:fill="D9EAD3"/>
            <w:tcMar>
              <w:top w:w="100" w:type="dxa"/>
              <w:left w:w="100" w:type="dxa"/>
              <w:bottom w:w="100" w:type="dxa"/>
              <w:right w:w="100" w:type="dxa"/>
            </w:tcMar>
          </w:tcPr>
          <w:p w14:paraId="64F86CC1" w14:textId="7A08D514" w:rsidR="0069575C" w:rsidRPr="009F655D" w:rsidRDefault="0069575C" w:rsidP="00416DDD">
            <w:pPr>
              <w:keepNext w:val="0"/>
              <w:widowControl w:val="0"/>
              <w:shd w:val="clear" w:color="auto" w:fill="auto"/>
              <w:spacing w:after="0" w:line="240" w:lineRule="auto"/>
              <w:rPr>
                <w:b/>
                <w:sz w:val="16"/>
                <w:szCs w:val="16"/>
              </w:rPr>
            </w:pPr>
            <w:r w:rsidRPr="009F655D">
              <w:rPr>
                <w:b/>
                <w:sz w:val="16"/>
                <w:szCs w:val="16"/>
              </w:rPr>
              <w:lastRenderedPageBreak/>
              <w:t>Maple</w:t>
            </w:r>
          </w:p>
        </w:tc>
        <w:tc>
          <w:tcPr>
            <w:tcW w:w="1028" w:type="dxa"/>
            <w:shd w:val="clear" w:color="auto" w:fill="D9EAD3"/>
            <w:tcMar>
              <w:top w:w="100" w:type="dxa"/>
              <w:left w:w="100" w:type="dxa"/>
              <w:bottom w:w="100" w:type="dxa"/>
              <w:right w:w="100" w:type="dxa"/>
            </w:tcMar>
          </w:tcPr>
          <w:p w14:paraId="29711F7A" w14:textId="7123306A" w:rsidR="0069575C" w:rsidRPr="009F655D" w:rsidRDefault="0069575C" w:rsidP="00416DDD">
            <w:pPr>
              <w:keepNext w:val="0"/>
              <w:widowControl w:val="0"/>
              <w:shd w:val="clear" w:color="auto" w:fill="auto"/>
              <w:spacing w:after="0" w:line="240" w:lineRule="auto"/>
              <w:rPr>
                <w:sz w:val="16"/>
                <w:szCs w:val="16"/>
              </w:rPr>
            </w:pPr>
            <w:r>
              <w:rPr>
                <w:sz w:val="16"/>
                <w:szCs w:val="16"/>
              </w:rPr>
              <w:t>Edexcel</w:t>
            </w:r>
            <w:r w:rsidRPr="009F655D">
              <w:rPr>
                <w:sz w:val="16"/>
                <w:szCs w:val="16"/>
              </w:rPr>
              <w:t xml:space="preserve"> Functional Skills Maths: Level 1</w:t>
            </w:r>
          </w:p>
        </w:tc>
        <w:tc>
          <w:tcPr>
            <w:tcW w:w="1163" w:type="dxa"/>
            <w:shd w:val="clear" w:color="auto" w:fill="D9EAD3"/>
            <w:tcMar>
              <w:top w:w="100" w:type="dxa"/>
              <w:left w:w="100" w:type="dxa"/>
              <w:bottom w:w="100" w:type="dxa"/>
              <w:right w:w="100" w:type="dxa"/>
            </w:tcMar>
          </w:tcPr>
          <w:p w14:paraId="73D14C5B" w14:textId="4EBB8136" w:rsidR="0069575C" w:rsidRPr="009F655D" w:rsidRDefault="0069575C" w:rsidP="00416DDD">
            <w:pPr>
              <w:keepNext w:val="0"/>
              <w:widowControl w:val="0"/>
              <w:shd w:val="clear" w:color="auto" w:fill="D9EAD3"/>
              <w:spacing w:after="0" w:line="240" w:lineRule="auto"/>
              <w:rPr>
                <w:sz w:val="16"/>
                <w:szCs w:val="16"/>
              </w:rPr>
            </w:pPr>
            <w:r>
              <w:rPr>
                <w:sz w:val="16"/>
                <w:szCs w:val="16"/>
              </w:rPr>
              <w:t>Edexcel</w:t>
            </w:r>
            <w:r w:rsidRPr="009F655D">
              <w:rPr>
                <w:sz w:val="16"/>
                <w:szCs w:val="16"/>
              </w:rPr>
              <w:t xml:space="preserve"> Functional Skills English: Level 1</w:t>
            </w:r>
          </w:p>
        </w:tc>
        <w:tc>
          <w:tcPr>
            <w:tcW w:w="1162" w:type="dxa"/>
            <w:tcBorders>
              <w:top w:val="single" w:sz="4" w:space="0" w:color="000000"/>
              <w:left w:val="single" w:sz="4" w:space="0" w:color="000000"/>
              <w:bottom w:val="single" w:sz="4" w:space="0" w:color="000000"/>
              <w:right w:val="single" w:sz="4" w:space="0" w:color="000000"/>
            </w:tcBorders>
            <w:shd w:val="clear" w:color="auto" w:fill="D9EAD3"/>
            <w:tcMar>
              <w:top w:w="0" w:type="dxa"/>
              <w:left w:w="103" w:type="dxa"/>
              <w:bottom w:w="0" w:type="dxa"/>
              <w:right w:w="108" w:type="dxa"/>
            </w:tcMar>
          </w:tcPr>
          <w:p w14:paraId="3F6B3260" w14:textId="77777777" w:rsidR="0069575C" w:rsidRPr="009F655D" w:rsidRDefault="0069575C" w:rsidP="00416DDD">
            <w:pPr>
              <w:keepNext w:val="0"/>
              <w:shd w:val="clear" w:color="auto" w:fill="D9EAD3"/>
              <w:spacing w:after="0"/>
              <w:rPr>
                <w:sz w:val="16"/>
                <w:szCs w:val="16"/>
              </w:rPr>
            </w:pPr>
            <w:r w:rsidRPr="009F655D">
              <w:rPr>
                <w:sz w:val="16"/>
                <w:szCs w:val="16"/>
              </w:rPr>
              <w:t xml:space="preserve">Options: </w:t>
            </w:r>
          </w:p>
          <w:p w14:paraId="0E785556" w14:textId="77777777" w:rsidR="0069575C" w:rsidRPr="009F655D" w:rsidRDefault="0069575C" w:rsidP="00416DDD">
            <w:pPr>
              <w:keepNext w:val="0"/>
              <w:shd w:val="clear" w:color="auto" w:fill="D9EAD3"/>
              <w:spacing w:after="0"/>
              <w:rPr>
                <w:sz w:val="16"/>
                <w:szCs w:val="16"/>
              </w:rPr>
            </w:pPr>
          </w:p>
          <w:p w14:paraId="396E6A28" w14:textId="3656E814" w:rsidR="0069575C" w:rsidRPr="009F655D" w:rsidRDefault="0069575C" w:rsidP="00416DDD">
            <w:pPr>
              <w:keepNext w:val="0"/>
              <w:shd w:val="clear" w:color="auto" w:fill="D9EAD3"/>
              <w:spacing w:after="0"/>
              <w:rPr>
                <w:sz w:val="16"/>
                <w:szCs w:val="16"/>
              </w:rPr>
            </w:pPr>
            <w:r w:rsidRPr="009F655D">
              <w:rPr>
                <w:sz w:val="16"/>
                <w:szCs w:val="16"/>
              </w:rPr>
              <w:t xml:space="preserve">AQA Unit Level 1 awards STEAM </w:t>
            </w:r>
          </w:p>
          <w:p w14:paraId="5BEB56EC" w14:textId="77777777" w:rsidR="0069575C" w:rsidRPr="009F655D" w:rsidRDefault="0069575C" w:rsidP="00416DDD">
            <w:pPr>
              <w:keepNext w:val="0"/>
              <w:shd w:val="clear" w:color="auto" w:fill="D9EAD3"/>
              <w:spacing w:after="0"/>
              <w:rPr>
                <w:sz w:val="16"/>
                <w:szCs w:val="16"/>
              </w:rPr>
            </w:pPr>
          </w:p>
          <w:p w14:paraId="6E728621" w14:textId="3D17FE23" w:rsidR="0069575C" w:rsidRDefault="0069575C" w:rsidP="00416DDD">
            <w:pPr>
              <w:keepNext w:val="0"/>
              <w:shd w:val="clear" w:color="auto" w:fill="D9EAD3"/>
              <w:spacing w:after="0"/>
              <w:rPr>
                <w:sz w:val="16"/>
                <w:szCs w:val="16"/>
              </w:rPr>
            </w:pPr>
            <w:r w:rsidRPr="009F655D">
              <w:rPr>
                <w:sz w:val="16"/>
                <w:szCs w:val="16"/>
              </w:rPr>
              <w:t xml:space="preserve">BTEC </w:t>
            </w:r>
            <w:r>
              <w:rPr>
                <w:sz w:val="16"/>
                <w:szCs w:val="16"/>
              </w:rPr>
              <w:t xml:space="preserve">First </w:t>
            </w:r>
            <w:r w:rsidRPr="009F655D">
              <w:rPr>
                <w:sz w:val="16"/>
                <w:szCs w:val="16"/>
              </w:rPr>
              <w:t>Applied Science Level 1</w:t>
            </w:r>
          </w:p>
          <w:p w14:paraId="39BCFF5F" w14:textId="77777777" w:rsidR="0069575C" w:rsidRDefault="0069575C" w:rsidP="00416DDD">
            <w:pPr>
              <w:keepNext w:val="0"/>
              <w:shd w:val="clear" w:color="auto" w:fill="D9EAD3"/>
              <w:spacing w:after="0"/>
              <w:rPr>
                <w:sz w:val="16"/>
                <w:szCs w:val="16"/>
              </w:rPr>
            </w:pPr>
          </w:p>
          <w:p w14:paraId="58F6CE34" w14:textId="3FB6325A" w:rsidR="0069575C" w:rsidRPr="009F655D" w:rsidRDefault="0069575C" w:rsidP="00416DDD">
            <w:pPr>
              <w:keepNext w:val="0"/>
              <w:shd w:val="clear" w:color="auto" w:fill="D9EAD3"/>
              <w:spacing w:after="0"/>
              <w:rPr>
                <w:sz w:val="16"/>
                <w:szCs w:val="16"/>
              </w:rPr>
            </w:pPr>
            <w:r w:rsidRPr="009F655D">
              <w:rPr>
                <w:sz w:val="16"/>
                <w:szCs w:val="16"/>
              </w:rPr>
              <w:t>GCSE individual sciences</w:t>
            </w:r>
          </w:p>
        </w:tc>
        <w:tc>
          <w:tcPr>
            <w:tcW w:w="1163" w:type="dxa"/>
            <w:shd w:val="clear" w:color="auto" w:fill="D9EAD3"/>
            <w:tcMar>
              <w:top w:w="100" w:type="dxa"/>
              <w:left w:w="100" w:type="dxa"/>
              <w:bottom w:w="100" w:type="dxa"/>
              <w:right w:w="100" w:type="dxa"/>
            </w:tcMar>
          </w:tcPr>
          <w:p w14:paraId="0F517C28"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City and Guilds </w:t>
            </w:r>
          </w:p>
          <w:p w14:paraId="4414C726"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AAC Awards</w:t>
            </w:r>
          </w:p>
          <w:p w14:paraId="6C28D49E" w14:textId="77777777" w:rsidR="0069575C" w:rsidRPr="009F655D" w:rsidRDefault="0069575C" w:rsidP="00416DDD">
            <w:pPr>
              <w:keepNext w:val="0"/>
              <w:shd w:val="clear" w:color="auto" w:fill="D9EAD3"/>
              <w:spacing w:after="0" w:line="240" w:lineRule="auto"/>
              <w:rPr>
                <w:sz w:val="16"/>
                <w:szCs w:val="16"/>
              </w:rPr>
            </w:pPr>
          </w:p>
          <w:p w14:paraId="1F57EA4D" w14:textId="1E3D1437" w:rsidR="0069575C" w:rsidRPr="009F655D" w:rsidRDefault="0069575C" w:rsidP="00416DDD">
            <w:pPr>
              <w:keepNext w:val="0"/>
              <w:shd w:val="clear" w:color="auto" w:fill="D9EAD3"/>
              <w:spacing w:after="0" w:line="240" w:lineRule="auto"/>
              <w:rPr>
                <w:sz w:val="16"/>
                <w:szCs w:val="16"/>
              </w:rPr>
            </w:pPr>
            <w:r>
              <w:rPr>
                <w:sz w:val="16"/>
                <w:szCs w:val="16"/>
              </w:rPr>
              <w:t xml:space="preserve">BTEC </w:t>
            </w:r>
            <w:r w:rsidR="00F26089">
              <w:rPr>
                <w:sz w:val="16"/>
                <w:szCs w:val="16"/>
              </w:rPr>
              <w:t xml:space="preserve">First </w:t>
            </w:r>
            <w:r>
              <w:rPr>
                <w:sz w:val="16"/>
                <w:szCs w:val="16"/>
              </w:rPr>
              <w:t>Information and creative technology Level 1</w:t>
            </w:r>
          </w:p>
          <w:p w14:paraId="5A2540D7" w14:textId="77777777" w:rsidR="0069575C" w:rsidRPr="009F655D" w:rsidRDefault="0069575C" w:rsidP="00416DDD">
            <w:pPr>
              <w:keepNext w:val="0"/>
              <w:shd w:val="clear" w:color="auto" w:fill="D9EAD3"/>
              <w:spacing w:after="0" w:line="240" w:lineRule="auto"/>
              <w:rPr>
                <w:sz w:val="16"/>
                <w:szCs w:val="16"/>
              </w:rPr>
            </w:pPr>
          </w:p>
          <w:p w14:paraId="367A8134" w14:textId="37334AC6" w:rsidR="0069575C" w:rsidRPr="009F655D" w:rsidRDefault="0069575C" w:rsidP="00416DDD">
            <w:pPr>
              <w:keepNext w:val="0"/>
              <w:shd w:val="clear" w:color="auto" w:fill="D9EAD3"/>
              <w:spacing w:after="0" w:line="240" w:lineRule="auto"/>
              <w:rPr>
                <w:sz w:val="16"/>
                <w:szCs w:val="16"/>
              </w:rPr>
            </w:pPr>
            <w:r w:rsidRPr="009F655D">
              <w:rPr>
                <w:sz w:val="16"/>
                <w:szCs w:val="16"/>
              </w:rPr>
              <w:t>ECDL  Level  1</w:t>
            </w:r>
          </w:p>
          <w:p w14:paraId="14BB8362" w14:textId="77777777" w:rsidR="0069575C" w:rsidRPr="009F655D" w:rsidRDefault="0069575C" w:rsidP="00416DDD">
            <w:pPr>
              <w:keepNext w:val="0"/>
              <w:shd w:val="clear" w:color="auto" w:fill="D9EAD3"/>
              <w:spacing w:after="0" w:line="240" w:lineRule="auto"/>
              <w:rPr>
                <w:sz w:val="16"/>
                <w:szCs w:val="16"/>
              </w:rPr>
            </w:pPr>
          </w:p>
          <w:p w14:paraId="78ABF1C2"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IDEA Award Silver</w:t>
            </w:r>
          </w:p>
        </w:tc>
        <w:tc>
          <w:tcPr>
            <w:tcW w:w="1163" w:type="dxa"/>
            <w:shd w:val="clear" w:color="auto" w:fill="D9EAD3"/>
            <w:tcMar>
              <w:top w:w="100" w:type="dxa"/>
              <w:left w:w="100" w:type="dxa"/>
              <w:bottom w:w="100" w:type="dxa"/>
              <w:right w:w="100" w:type="dxa"/>
            </w:tcMar>
          </w:tcPr>
          <w:p w14:paraId="7766914A"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PSHE Association: PSHE curriculum and RSE</w:t>
            </w:r>
          </w:p>
          <w:p w14:paraId="34E0C0CA" w14:textId="77777777" w:rsidR="0069575C" w:rsidRPr="009F655D" w:rsidRDefault="0069575C" w:rsidP="00416DDD">
            <w:pPr>
              <w:keepNext w:val="0"/>
              <w:shd w:val="clear" w:color="auto" w:fill="D9EAD3"/>
              <w:spacing w:after="0" w:line="240" w:lineRule="auto"/>
              <w:rPr>
                <w:sz w:val="16"/>
                <w:szCs w:val="16"/>
              </w:rPr>
            </w:pPr>
          </w:p>
          <w:p w14:paraId="2D50D76E"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Appropriate AQA unit awards</w:t>
            </w:r>
          </w:p>
        </w:tc>
        <w:tc>
          <w:tcPr>
            <w:tcW w:w="1163" w:type="dxa"/>
            <w:shd w:val="clear" w:color="auto" w:fill="D9EAD3"/>
          </w:tcPr>
          <w:p w14:paraId="329C5B51" w14:textId="674F2F1C" w:rsidR="0069575C" w:rsidRPr="009F655D" w:rsidRDefault="0069575C" w:rsidP="00416DDD">
            <w:pPr>
              <w:keepNext w:val="0"/>
              <w:shd w:val="clear" w:color="auto" w:fill="D9EAD3"/>
              <w:spacing w:after="0" w:line="240" w:lineRule="auto"/>
              <w:rPr>
                <w:sz w:val="16"/>
                <w:szCs w:val="16"/>
              </w:rPr>
            </w:pPr>
            <w:r>
              <w:rPr>
                <w:sz w:val="16"/>
                <w:szCs w:val="16"/>
              </w:rPr>
              <w:t>AQA GCSE Geography/ History</w:t>
            </w:r>
          </w:p>
        </w:tc>
        <w:tc>
          <w:tcPr>
            <w:tcW w:w="1292" w:type="dxa"/>
            <w:shd w:val="clear" w:color="auto" w:fill="D9EAD3"/>
          </w:tcPr>
          <w:p w14:paraId="4FF4C704" w14:textId="2CE5833B" w:rsidR="0069575C" w:rsidRDefault="0069575C" w:rsidP="00416DDD">
            <w:pPr>
              <w:keepNext w:val="0"/>
              <w:shd w:val="clear" w:color="auto" w:fill="D9EAD3"/>
              <w:spacing w:after="0" w:line="240" w:lineRule="auto"/>
              <w:rPr>
                <w:sz w:val="16"/>
                <w:szCs w:val="16"/>
              </w:rPr>
            </w:pPr>
            <w:r>
              <w:rPr>
                <w:sz w:val="16"/>
                <w:szCs w:val="16"/>
              </w:rPr>
              <w:t xml:space="preserve">Options: </w:t>
            </w:r>
          </w:p>
          <w:p w14:paraId="17CAC6E2" w14:textId="77777777" w:rsidR="0069575C" w:rsidRDefault="0069575C" w:rsidP="00416DDD">
            <w:pPr>
              <w:keepNext w:val="0"/>
              <w:shd w:val="clear" w:color="auto" w:fill="D9EAD3"/>
              <w:spacing w:after="0" w:line="240" w:lineRule="auto"/>
              <w:rPr>
                <w:sz w:val="16"/>
                <w:szCs w:val="16"/>
              </w:rPr>
            </w:pPr>
          </w:p>
          <w:p w14:paraId="00930653" w14:textId="5C7D5A0F" w:rsidR="0069575C" w:rsidRPr="009F655D" w:rsidRDefault="0069575C" w:rsidP="00416DDD">
            <w:pPr>
              <w:keepNext w:val="0"/>
              <w:shd w:val="clear" w:color="auto" w:fill="D9EAD3"/>
              <w:spacing w:after="0" w:line="240" w:lineRule="auto"/>
              <w:rPr>
                <w:sz w:val="16"/>
                <w:szCs w:val="16"/>
              </w:rPr>
            </w:pPr>
            <w:r>
              <w:rPr>
                <w:sz w:val="16"/>
                <w:szCs w:val="16"/>
              </w:rPr>
              <w:t>BTEC First Level 1 Physical Education</w:t>
            </w:r>
          </w:p>
        </w:tc>
        <w:tc>
          <w:tcPr>
            <w:tcW w:w="1293" w:type="dxa"/>
            <w:shd w:val="clear" w:color="auto" w:fill="D9EAD3"/>
            <w:tcMar>
              <w:top w:w="100" w:type="dxa"/>
              <w:left w:w="100" w:type="dxa"/>
              <w:bottom w:w="100" w:type="dxa"/>
              <w:right w:w="100" w:type="dxa"/>
            </w:tcMar>
          </w:tcPr>
          <w:p w14:paraId="11656CD5" w14:textId="0FF33709" w:rsidR="0069575C" w:rsidRPr="009F655D" w:rsidRDefault="0069575C" w:rsidP="00416DDD">
            <w:pPr>
              <w:keepNext w:val="0"/>
              <w:shd w:val="clear" w:color="auto" w:fill="D9EAD3"/>
              <w:spacing w:after="0" w:line="240" w:lineRule="auto"/>
              <w:rPr>
                <w:sz w:val="16"/>
                <w:szCs w:val="16"/>
              </w:rPr>
            </w:pPr>
            <w:r w:rsidRPr="009F655D">
              <w:rPr>
                <w:sz w:val="16"/>
                <w:szCs w:val="16"/>
              </w:rPr>
              <w:t xml:space="preserve">AQA Unit Awards </w:t>
            </w:r>
          </w:p>
          <w:p w14:paraId="7B0CE0FF"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Enterprise</w:t>
            </w:r>
          </w:p>
          <w:p w14:paraId="38208AA0" w14:textId="77777777" w:rsidR="0069575C" w:rsidRPr="009F655D" w:rsidRDefault="0069575C" w:rsidP="00416DDD">
            <w:pPr>
              <w:keepNext w:val="0"/>
              <w:shd w:val="clear" w:color="auto" w:fill="D9EAD3"/>
              <w:spacing w:after="0" w:line="240" w:lineRule="auto"/>
              <w:rPr>
                <w:sz w:val="16"/>
                <w:szCs w:val="16"/>
              </w:rPr>
            </w:pPr>
          </w:p>
          <w:p w14:paraId="5372FCDB" w14:textId="77777777" w:rsidR="0069575C" w:rsidRPr="009F655D" w:rsidRDefault="0069575C" w:rsidP="00416DDD">
            <w:pPr>
              <w:keepNext w:val="0"/>
              <w:shd w:val="clear" w:color="auto" w:fill="D9EAD3"/>
              <w:spacing w:after="0" w:line="240" w:lineRule="auto"/>
              <w:rPr>
                <w:sz w:val="16"/>
                <w:szCs w:val="16"/>
              </w:rPr>
            </w:pPr>
          </w:p>
          <w:p w14:paraId="7D5B4A80"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AQA life skills awards</w:t>
            </w:r>
          </w:p>
        </w:tc>
        <w:tc>
          <w:tcPr>
            <w:tcW w:w="1034" w:type="dxa"/>
            <w:shd w:val="clear" w:color="auto" w:fill="D9EAD3"/>
            <w:tcMar>
              <w:top w:w="100" w:type="dxa"/>
              <w:left w:w="100" w:type="dxa"/>
              <w:bottom w:w="100" w:type="dxa"/>
              <w:right w:w="100" w:type="dxa"/>
            </w:tcMar>
          </w:tcPr>
          <w:p w14:paraId="324614C0" w14:textId="43ED5F1D" w:rsidR="0069575C" w:rsidRPr="009F655D" w:rsidRDefault="0069575C" w:rsidP="00416DDD">
            <w:pPr>
              <w:keepNext w:val="0"/>
              <w:shd w:val="clear" w:color="auto" w:fill="D9EAD3"/>
              <w:spacing w:after="0" w:line="240" w:lineRule="auto"/>
              <w:rPr>
                <w:sz w:val="16"/>
                <w:szCs w:val="16"/>
              </w:rPr>
            </w:pPr>
            <w:r w:rsidRPr="009F655D">
              <w:rPr>
                <w:sz w:val="16"/>
                <w:szCs w:val="16"/>
              </w:rPr>
              <w:t>NatWest Money sense</w:t>
            </w:r>
          </w:p>
          <w:p w14:paraId="4596D427" w14:textId="77777777" w:rsidR="0069575C" w:rsidRPr="009F655D" w:rsidRDefault="0069575C" w:rsidP="00416DDD">
            <w:pPr>
              <w:keepNext w:val="0"/>
              <w:shd w:val="clear" w:color="auto" w:fill="D9EAD3"/>
              <w:spacing w:after="0" w:line="240" w:lineRule="auto"/>
              <w:rPr>
                <w:sz w:val="16"/>
                <w:szCs w:val="16"/>
              </w:rPr>
            </w:pPr>
          </w:p>
          <w:p w14:paraId="4655C42B"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Barclays Life Skills</w:t>
            </w:r>
          </w:p>
          <w:p w14:paraId="635383F4" w14:textId="77777777" w:rsidR="0069575C" w:rsidRPr="009F655D" w:rsidRDefault="0069575C" w:rsidP="00416DDD">
            <w:pPr>
              <w:keepNext w:val="0"/>
              <w:shd w:val="clear" w:color="auto" w:fill="D9EAD3"/>
              <w:spacing w:after="0" w:line="240" w:lineRule="auto"/>
              <w:rPr>
                <w:sz w:val="16"/>
                <w:szCs w:val="16"/>
              </w:rPr>
            </w:pPr>
          </w:p>
          <w:p w14:paraId="15FA1BC8" w14:textId="77777777" w:rsidR="0069575C" w:rsidRPr="009F655D" w:rsidRDefault="0069575C" w:rsidP="00416DDD">
            <w:pPr>
              <w:keepNext w:val="0"/>
              <w:shd w:val="clear" w:color="auto" w:fill="D9EAD3"/>
              <w:spacing w:after="0" w:line="240" w:lineRule="auto"/>
              <w:rPr>
                <w:sz w:val="16"/>
                <w:szCs w:val="16"/>
              </w:rPr>
            </w:pPr>
            <w:r w:rsidRPr="009F655D">
              <w:rPr>
                <w:sz w:val="16"/>
                <w:szCs w:val="16"/>
              </w:rPr>
              <w:t>AQA awards work experience</w:t>
            </w:r>
          </w:p>
        </w:tc>
        <w:tc>
          <w:tcPr>
            <w:tcW w:w="4653" w:type="dxa"/>
            <w:shd w:val="clear" w:color="auto" w:fill="FFFFFF" w:themeFill="background1"/>
            <w:tcMar>
              <w:top w:w="100" w:type="dxa"/>
              <w:left w:w="100" w:type="dxa"/>
              <w:bottom w:w="100" w:type="dxa"/>
              <w:right w:w="100" w:type="dxa"/>
            </w:tcMar>
          </w:tcPr>
          <w:p w14:paraId="37574FF7" w14:textId="77777777" w:rsidR="0069575C" w:rsidRDefault="0069575C" w:rsidP="00416DDD">
            <w:pPr>
              <w:spacing w:after="0" w:line="240" w:lineRule="auto"/>
              <w:rPr>
                <w:sz w:val="16"/>
                <w:szCs w:val="16"/>
              </w:rPr>
            </w:pPr>
            <w:r>
              <w:rPr>
                <w:sz w:val="16"/>
                <w:szCs w:val="16"/>
              </w:rPr>
              <w:t>-Humanities WJEC Awards</w:t>
            </w:r>
          </w:p>
          <w:p w14:paraId="50934021" w14:textId="61502268" w:rsidR="0069575C" w:rsidRDefault="0069575C" w:rsidP="00416DDD">
            <w:pPr>
              <w:spacing w:after="0" w:line="240" w:lineRule="auto"/>
              <w:rPr>
                <w:sz w:val="16"/>
                <w:szCs w:val="16"/>
              </w:rPr>
            </w:pPr>
            <w:r>
              <w:rPr>
                <w:sz w:val="16"/>
                <w:szCs w:val="16"/>
              </w:rPr>
              <w:t>- Arts Awards – Bronze/ Silver</w:t>
            </w:r>
          </w:p>
          <w:p w14:paraId="199DF2F0" w14:textId="2366C64E" w:rsidR="002C7FF3" w:rsidRDefault="002C7FF3" w:rsidP="00416DDD">
            <w:pPr>
              <w:spacing w:after="0" w:line="240" w:lineRule="auto"/>
              <w:rPr>
                <w:sz w:val="16"/>
                <w:szCs w:val="16"/>
              </w:rPr>
            </w:pPr>
            <w:r>
              <w:rPr>
                <w:sz w:val="16"/>
                <w:szCs w:val="16"/>
              </w:rPr>
              <w:t>-BTEC Sports Level 1/2</w:t>
            </w:r>
          </w:p>
          <w:p w14:paraId="2BA3833C" w14:textId="77777777" w:rsidR="0069575C" w:rsidRDefault="0069575C" w:rsidP="00416DDD">
            <w:pPr>
              <w:spacing w:after="0" w:line="240" w:lineRule="auto"/>
              <w:rPr>
                <w:sz w:val="16"/>
                <w:szCs w:val="16"/>
              </w:rPr>
            </w:pPr>
          </w:p>
          <w:p w14:paraId="64F538F7" w14:textId="57624BFD" w:rsidR="0069575C" w:rsidRPr="00AD60E2" w:rsidRDefault="0069575C" w:rsidP="00416DDD">
            <w:pPr>
              <w:spacing w:after="0" w:line="240" w:lineRule="auto"/>
              <w:rPr>
                <w:b/>
                <w:bCs/>
                <w:sz w:val="16"/>
                <w:szCs w:val="16"/>
              </w:rPr>
            </w:pPr>
            <w:r w:rsidRPr="00416DDD">
              <w:rPr>
                <w:b/>
                <w:bCs/>
                <w:sz w:val="16"/>
                <w:szCs w:val="16"/>
              </w:rPr>
              <w:t>Unit Awards</w:t>
            </w:r>
            <w:r>
              <w:rPr>
                <w:b/>
                <w:bCs/>
                <w:sz w:val="16"/>
                <w:szCs w:val="16"/>
              </w:rPr>
              <w:t xml:space="preserve"> – Level 1</w:t>
            </w:r>
          </w:p>
          <w:p w14:paraId="747ADD7F" w14:textId="38A064B8" w:rsidR="0069575C" w:rsidRDefault="0069575C" w:rsidP="00416DDD">
            <w:pPr>
              <w:spacing w:after="0" w:line="240" w:lineRule="auto"/>
              <w:rPr>
                <w:sz w:val="16"/>
                <w:szCs w:val="16"/>
              </w:rPr>
            </w:pPr>
            <w:r>
              <w:rPr>
                <w:sz w:val="16"/>
                <w:szCs w:val="16"/>
              </w:rPr>
              <w:t>- Wheelchair football</w:t>
            </w:r>
          </w:p>
          <w:p w14:paraId="2E975A5C" w14:textId="77777777" w:rsidR="0069575C" w:rsidRDefault="0069575C" w:rsidP="00416DDD">
            <w:pPr>
              <w:spacing w:after="0" w:line="240" w:lineRule="auto"/>
              <w:rPr>
                <w:sz w:val="16"/>
                <w:szCs w:val="16"/>
              </w:rPr>
            </w:pPr>
            <w:r>
              <w:rPr>
                <w:sz w:val="16"/>
                <w:szCs w:val="16"/>
              </w:rPr>
              <w:t>-Culture</w:t>
            </w:r>
          </w:p>
          <w:p w14:paraId="628A3398" w14:textId="66B39F2D" w:rsidR="00497BF7" w:rsidRDefault="00497BF7" w:rsidP="00416DDD">
            <w:pPr>
              <w:spacing w:after="0" w:line="240" w:lineRule="auto"/>
              <w:rPr>
                <w:sz w:val="16"/>
                <w:szCs w:val="16"/>
              </w:rPr>
            </w:pPr>
            <w:r>
              <w:rPr>
                <w:sz w:val="16"/>
                <w:szCs w:val="16"/>
              </w:rPr>
              <w:t>-Horticulture</w:t>
            </w:r>
          </w:p>
          <w:p w14:paraId="7F725435" w14:textId="77777777" w:rsidR="0069575C" w:rsidRDefault="0069575C" w:rsidP="00416DDD">
            <w:pPr>
              <w:spacing w:after="0" w:line="240" w:lineRule="auto"/>
              <w:rPr>
                <w:sz w:val="16"/>
                <w:szCs w:val="16"/>
              </w:rPr>
            </w:pPr>
            <w:r>
              <w:rPr>
                <w:sz w:val="16"/>
                <w:szCs w:val="16"/>
              </w:rPr>
              <w:t>-Drama</w:t>
            </w:r>
          </w:p>
          <w:p w14:paraId="60157ED2" w14:textId="77777777" w:rsidR="0069575C" w:rsidRDefault="0069575C" w:rsidP="00416DDD">
            <w:pPr>
              <w:spacing w:after="0" w:line="240" w:lineRule="auto"/>
              <w:rPr>
                <w:sz w:val="16"/>
                <w:szCs w:val="16"/>
              </w:rPr>
            </w:pPr>
            <w:r>
              <w:rPr>
                <w:sz w:val="16"/>
                <w:szCs w:val="16"/>
              </w:rPr>
              <w:t>-Music</w:t>
            </w:r>
          </w:p>
          <w:p w14:paraId="282B020C" w14:textId="53428CB3" w:rsidR="0069575C" w:rsidRDefault="0069575C" w:rsidP="00416DDD">
            <w:pPr>
              <w:spacing w:after="0" w:line="240" w:lineRule="auto"/>
              <w:rPr>
                <w:sz w:val="16"/>
                <w:szCs w:val="16"/>
              </w:rPr>
            </w:pPr>
            <w:r>
              <w:rPr>
                <w:sz w:val="16"/>
                <w:szCs w:val="16"/>
              </w:rPr>
              <w:t>-Media Studies</w:t>
            </w:r>
          </w:p>
          <w:p w14:paraId="1452D2E6" w14:textId="796F643A" w:rsidR="00497BF7" w:rsidRDefault="00497BF7" w:rsidP="00416DDD">
            <w:pPr>
              <w:spacing w:after="0" w:line="240" w:lineRule="auto"/>
              <w:rPr>
                <w:sz w:val="16"/>
                <w:szCs w:val="16"/>
              </w:rPr>
            </w:pPr>
            <w:r>
              <w:rPr>
                <w:sz w:val="16"/>
                <w:szCs w:val="16"/>
              </w:rPr>
              <w:t>-Food Technology</w:t>
            </w:r>
          </w:p>
          <w:p w14:paraId="6A6B88C0" w14:textId="13EE8021" w:rsidR="00497BF7" w:rsidRDefault="0069575C" w:rsidP="00416DDD">
            <w:pPr>
              <w:rPr>
                <w:sz w:val="16"/>
                <w:szCs w:val="16"/>
              </w:rPr>
            </w:pPr>
            <w:r>
              <w:rPr>
                <w:sz w:val="16"/>
                <w:szCs w:val="16"/>
              </w:rPr>
              <w:t xml:space="preserve">-Science </w:t>
            </w:r>
            <w:r w:rsidR="00497BF7">
              <w:rPr>
                <w:sz w:val="16"/>
                <w:szCs w:val="16"/>
              </w:rPr>
              <w:t>–</w:t>
            </w:r>
            <w:r>
              <w:rPr>
                <w:sz w:val="16"/>
                <w:szCs w:val="16"/>
              </w:rPr>
              <w:t xml:space="preserve"> GCSE</w:t>
            </w:r>
          </w:p>
          <w:p w14:paraId="17BFE6FC" w14:textId="6DEF3B5E" w:rsidR="0069575C" w:rsidRPr="00416DDD" w:rsidRDefault="0069575C" w:rsidP="00416DDD">
            <w:pPr>
              <w:rPr>
                <w:sz w:val="16"/>
                <w:szCs w:val="16"/>
              </w:rPr>
            </w:pPr>
            <w:r>
              <w:rPr>
                <w:sz w:val="16"/>
                <w:szCs w:val="16"/>
              </w:rPr>
              <w:t>-Outsourced Speciality courses</w:t>
            </w:r>
          </w:p>
        </w:tc>
      </w:tr>
      <w:tr w:rsidR="0069575C" w14:paraId="3324F68B" w14:textId="77777777" w:rsidTr="0069575C">
        <w:trPr>
          <w:trHeight w:val="2293"/>
        </w:trPr>
        <w:tc>
          <w:tcPr>
            <w:tcW w:w="911" w:type="dxa"/>
            <w:shd w:val="clear" w:color="auto" w:fill="EAD1DC"/>
            <w:tcMar>
              <w:top w:w="100" w:type="dxa"/>
              <w:left w:w="100" w:type="dxa"/>
              <w:bottom w:w="100" w:type="dxa"/>
              <w:right w:w="100" w:type="dxa"/>
            </w:tcMar>
          </w:tcPr>
          <w:p w14:paraId="6A01A0C2" w14:textId="658BB60D" w:rsidR="0069575C" w:rsidRPr="009F655D" w:rsidRDefault="0069575C" w:rsidP="00416DDD">
            <w:pPr>
              <w:keepNext w:val="0"/>
              <w:widowControl w:val="0"/>
              <w:shd w:val="clear" w:color="auto" w:fill="auto"/>
              <w:spacing w:after="0" w:line="240" w:lineRule="auto"/>
              <w:rPr>
                <w:b/>
                <w:sz w:val="16"/>
                <w:szCs w:val="16"/>
              </w:rPr>
            </w:pPr>
            <w:r w:rsidRPr="009F655D">
              <w:rPr>
                <w:b/>
                <w:sz w:val="16"/>
                <w:szCs w:val="16"/>
              </w:rPr>
              <w:t>Oak</w:t>
            </w:r>
          </w:p>
        </w:tc>
        <w:tc>
          <w:tcPr>
            <w:tcW w:w="1028" w:type="dxa"/>
            <w:shd w:val="clear" w:color="auto" w:fill="EAD1DC"/>
            <w:tcMar>
              <w:top w:w="100" w:type="dxa"/>
              <w:left w:w="100" w:type="dxa"/>
              <w:bottom w:w="100" w:type="dxa"/>
              <w:right w:w="100" w:type="dxa"/>
            </w:tcMar>
          </w:tcPr>
          <w:p w14:paraId="5B8126B0" w14:textId="743A696F" w:rsidR="0069575C" w:rsidRPr="009F655D" w:rsidRDefault="0069575C" w:rsidP="00416DDD">
            <w:pPr>
              <w:keepNext w:val="0"/>
              <w:widowControl w:val="0"/>
              <w:shd w:val="clear" w:color="auto" w:fill="auto"/>
              <w:spacing w:after="0" w:line="240" w:lineRule="auto"/>
              <w:rPr>
                <w:sz w:val="16"/>
                <w:szCs w:val="16"/>
              </w:rPr>
            </w:pPr>
            <w:r>
              <w:rPr>
                <w:sz w:val="16"/>
                <w:szCs w:val="16"/>
              </w:rPr>
              <w:t>Edexcel</w:t>
            </w:r>
            <w:r w:rsidRPr="009F655D">
              <w:rPr>
                <w:sz w:val="16"/>
                <w:szCs w:val="16"/>
              </w:rPr>
              <w:t xml:space="preserve"> Functional Skills Level 2</w:t>
            </w:r>
          </w:p>
          <w:p w14:paraId="04B62394" w14:textId="77777777" w:rsidR="0069575C" w:rsidRPr="009F655D" w:rsidRDefault="0069575C" w:rsidP="00416DDD">
            <w:pPr>
              <w:keepNext w:val="0"/>
              <w:widowControl w:val="0"/>
              <w:shd w:val="clear" w:color="auto" w:fill="auto"/>
              <w:spacing w:after="0" w:line="240" w:lineRule="auto"/>
              <w:rPr>
                <w:sz w:val="16"/>
                <w:szCs w:val="16"/>
              </w:rPr>
            </w:pPr>
          </w:p>
          <w:p w14:paraId="5A7F9EFC" w14:textId="77777777" w:rsidR="0069575C" w:rsidRPr="009F655D" w:rsidRDefault="0069575C" w:rsidP="00416DDD">
            <w:pPr>
              <w:keepNext w:val="0"/>
              <w:widowControl w:val="0"/>
              <w:shd w:val="clear" w:color="auto" w:fill="auto"/>
              <w:spacing w:after="0" w:line="240" w:lineRule="auto"/>
              <w:rPr>
                <w:sz w:val="16"/>
                <w:szCs w:val="16"/>
              </w:rPr>
            </w:pPr>
            <w:r w:rsidRPr="009F655D">
              <w:rPr>
                <w:sz w:val="16"/>
                <w:szCs w:val="16"/>
              </w:rPr>
              <w:t>GCSE Maths</w:t>
            </w:r>
          </w:p>
          <w:p w14:paraId="6D03088E" w14:textId="77777777" w:rsidR="0069575C" w:rsidRPr="009F655D" w:rsidRDefault="0069575C" w:rsidP="00416DDD">
            <w:pPr>
              <w:keepNext w:val="0"/>
              <w:widowControl w:val="0"/>
              <w:shd w:val="clear" w:color="auto" w:fill="auto"/>
              <w:spacing w:after="0" w:line="240" w:lineRule="auto"/>
              <w:rPr>
                <w:sz w:val="16"/>
                <w:szCs w:val="16"/>
              </w:rPr>
            </w:pPr>
          </w:p>
          <w:p w14:paraId="286C15B7" w14:textId="77777777" w:rsidR="0069575C" w:rsidRPr="009F655D" w:rsidRDefault="0069575C" w:rsidP="00416DDD">
            <w:pPr>
              <w:keepNext w:val="0"/>
              <w:widowControl w:val="0"/>
              <w:shd w:val="clear" w:color="auto" w:fill="auto"/>
              <w:spacing w:after="0" w:line="240" w:lineRule="auto"/>
              <w:rPr>
                <w:sz w:val="16"/>
                <w:szCs w:val="16"/>
              </w:rPr>
            </w:pPr>
            <w:r w:rsidRPr="009F655D">
              <w:rPr>
                <w:sz w:val="16"/>
                <w:szCs w:val="16"/>
              </w:rPr>
              <w:t>GCSE Statistics</w:t>
            </w:r>
          </w:p>
          <w:p w14:paraId="5589D722" w14:textId="77777777" w:rsidR="0069575C" w:rsidRPr="009F655D" w:rsidRDefault="0069575C" w:rsidP="00416DDD">
            <w:pPr>
              <w:keepNext w:val="0"/>
              <w:widowControl w:val="0"/>
              <w:shd w:val="clear" w:color="auto" w:fill="auto"/>
              <w:spacing w:after="0" w:line="240" w:lineRule="auto"/>
              <w:rPr>
                <w:sz w:val="16"/>
                <w:szCs w:val="16"/>
              </w:rPr>
            </w:pPr>
          </w:p>
          <w:p w14:paraId="04F2654E" w14:textId="77777777" w:rsidR="0069575C" w:rsidRDefault="0069575C" w:rsidP="00416DDD">
            <w:pPr>
              <w:keepNext w:val="0"/>
              <w:widowControl w:val="0"/>
              <w:shd w:val="clear" w:color="auto" w:fill="auto"/>
              <w:spacing w:after="0" w:line="240" w:lineRule="auto"/>
              <w:rPr>
                <w:sz w:val="16"/>
                <w:szCs w:val="16"/>
              </w:rPr>
            </w:pPr>
            <w:r w:rsidRPr="009F655D">
              <w:rPr>
                <w:sz w:val="16"/>
                <w:szCs w:val="16"/>
              </w:rPr>
              <w:t>Citizen Maths Level 2</w:t>
            </w:r>
          </w:p>
          <w:p w14:paraId="42884DA6" w14:textId="77777777" w:rsidR="0069575C" w:rsidRDefault="0069575C" w:rsidP="00416DDD">
            <w:pPr>
              <w:keepNext w:val="0"/>
              <w:widowControl w:val="0"/>
              <w:shd w:val="clear" w:color="auto" w:fill="auto"/>
              <w:spacing w:after="0" w:line="240" w:lineRule="auto"/>
              <w:rPr>
                <w:sz w:val="16"/>
                <w:szCs w:val="16"/>
              </w:rPr>
            </w:pPr>
          </w:p>
          <w:p w14:paraId="240F2266" w14:textId="6548BB35" w:rsidR="0069575C" w:rsidRPr="009F655D" w:rsidRDefault="0069575C" w:rsidP="00416DDD">
            <w:pPr>
              <w:keepNext w:val="0"/>
              <w:widowControl w:val="0"/>
              <w:shd w:val="clear" w:color="auto" w:fill="auto"/>
              <w:spacing w:after="0" w:line="240" w:lineRule="auto"/>
              <w:rPr>
                <w:sz w:val="16"/>
                <w:szCs w:val="16"/>
              </w:rPr>
            </w:pPr>
            <w:r>
              <w:rPr>
                <w:sz w:val="16"/>
                <w:szCs w:val="16"/>
              </w:rPr>
              <w:t>Edexcel Certificate in Algebra Level 2/3</w:t>
            </w:r>
          </w:p>
        </w:tc>
        <w:tc>
          <w:tcPr>
            <w:tcW w:w="1163" w:type="dxa"/>
            <w:shd w:val="clear" w:color="auto" w:fill="EAD1DC"/>
            <w:tcMar>
              <w:top w:w="100" w:type="dxa"/>
              <w:left w:w="100" w:type="dxa"/>
              <w:bottom w:w="100" w:type="dxa"/>
              <w:right w:w="100" w:type="dxa"/>
            </w:tcMar>
          </w:tcPr>
          <w:p w14:paraId="73A75DDF" w14:textId="6466D5CF" w:rsidR="0069575C" w:rsidRPr="009F655D" w:rsidRDefault="0069575C" w:rsidP="00416DDD">
            <w:pPr>
              <w:keepNext w:val="0"/>
              <w:widowControl w:val="0"/>
              <w:shd w:val="clear" w:color="auto" w:fill="auto"/>
              <w:spacing w:after="0" w:line="240" w:lineRule="auto"/>
              <w:rPr>
                <w:sz w:val="16"/>
                <w:szCs w:val="16"/>
              </w:rPr>
            </w:pPr>
            <w:r>
              <w:rPr>
                <w:sz w:val="16"/>
                <w:szCs w:val="16"/>
              </w:rPr>
              <w:t>Edexcel</w:t>
            </w:r>
            <w:r w:rsidRPr="009F655D">
              <w:rPr>
                <w:sz w:val="16"/>
                <w:szCs w:val="16"/>
              </w:rPr>
              <w:t xml:space="preserve"> Functional Skills Level 2</w:t>
            </w:r>
          </w:p>
          <w:p w14:paraId="76C92467" w14:textId="77777777" w:rsidR="0069575C" w:rsidRPr="009F655D" w:rsidRDefault="0069575C" w:rsidP="00416DDD">
            <w:pPr>
              <w:keepNext w:val="0"/>
              <w:widowControl w:val="0"/>
              <w:shd w:val="clear" w:color="auto" w:fill="auto"/>
              <w:spacing w:after="0" w:line="240" w:lineRule="auto"/>
              <w:rPr>
                <w:sz w:val="16"/>
                <w:szCs w:val="16"/>
              </w:rPr>
            </w:pPr>
          </w:p>
          <w:p w14:paraId="1D866EF1" w14:textId="77777777" w:rsidR="0069575C" w:rsidRPr="009F655D" w:rsidRDefault="0069575C" w:rsidP="00416DDD">
            <w:pPr>
              <w:keepNext w:val="0"/>
              <w:widowControl w:val="0"/>
              <w:shd w:val="clear" w:color="auto" w:fill="auto"/>
              <w:spacing w:after="0" w:line="240" w:lineRule="auto"/>
              <w:rPr>
                <w:sz w:val="16"/>
                <w:szCs w:val="16"/>
              </w:rPr>
            </w:pPr>
          </w:p>
          <w:p w14:paraId="2CD95A79" w14:textId="1DA361C5" w:rsidR="0069575C" w:rsidRDefault="0069575C" w:rsidP="00416DDD">
            <w:pPr>
              <w:keepNext w:val="0"/>
              <w:widowControl w:val="0"/>
              <w:shd w:val="clear" w:color="auto" w:fill="auto"/>
              <w:spacing w:after="0" w:line="240" w:lineRule="auto"/>
              <w:rPr>
                <w:sz w:val="16"/>
                <w:szCs w:val="16"/>
              </w:rPr>
            </w:pPr>
            <w:r w:rsidRPr="009F655D">
              <w:rPr>
                <w:sz w:val="16"/>
                <w:szCs w:val="16"/>
              </w:rPr>
              <w:t>GCSE English</w:t>
            </w:r>
            <w:r>
              <w:rPr>
                <w:sz w:val="16"/>
                <w:szCs w:val="16"/>
              </w:rPr>
              <w:t xml:space="preserve"> Language</w:t>
            </w:r>
          </w:p>
          <w:p w14:paraId="5F9221C4" w14:textId="77777777" w:rsidR="0069575C" w:rsidRDefault="0069575C" w:rsidP="00416DDD">
            <w:pPr>
              <w:keepNext w:val="0"/>
              <w:widowControl w:val="0"/>
              <w:shd w:val="clear" w:color="auto" w:fill="auto"/>
              <w:spacing w:after="0" w:line="240" w:lineRule="auto"/>
              <w:rPr>
                <w:sz w:val="16"/>
                <w:szCs w:val="16"/>
              </w:rPr>
            </w:pPr>
          </w:p>
          <w:p w14:paraId="495AE034" w14:textId="0B68AFE1" w:rsidR="0069575C" w:rsidRPr="009F655D" w:rsidRDefault="0069575C" w:rsidP="00416DDD">
            <w:pPr>
              <w:keepNext w:val="0"/>
              <w:widowControl w:val="0"/>
              <w:shd w:val="clear" w:color="auto" w:fill="auto"/>
              <w:spacing w:after="0" w:line="240" w:lineRule="auto"/>
              <w:rPr>
                <w:sz w:val="16"/>
                <w:szCs w:val="16"/>
              </w:rPr>
            </w:pPr>
            <w:r>
              <w:rPr>
                <w:sz w:val="16"/>
                <w:szCs w:val="16"/>
              </w:rPr>
              <w:t>GCSE English Literature</w:t>
            </w:r>
          </w:p>
        </w:tc>
        <w:tc>
          <w:tcPr>
            <w:tcW w:w="116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3" w:type="dxa"/>
              <w:bottom w:w="0" w:type="dxa"/>
              <w:right w:w="108" w:type="dxa"/>
            </w:tcMar>
          </w:tcPr>
          <w:p w14:paraId="3E57FDC3" w14:textId="507D2D10" w:rsidR="0069575C" w:rsidRPr="009F655D" w:rsidRDefault="0069575C" w:rsidP="00416DDD">
            <w:pPr>
              <w:keepNext w:val="0"/>
              <w:shd w:val="clear" w:color="auto" w:fill="EAD1DC"/>
              <w:spacing w:after="0"/>
              <w:rPr>
                <w:sz w:val="16"/>
                <w:szCs w:val="16"/>
              </w:rPr>
            </w:pPr>
            <w:r w:rsidRPr="009F655D">
              <w:rPr>
                <w:sz w:val="16"/>
                <w:szCs w:val="16"/>
              </w:rPr>
              <w:t xml:space="preserve">BTEC </w:t>
            </w:r>
            <w:r>
              <w:rPr>
                <w:sz w:val="16"/>
                <w:szCs w:val="16"/>
              </w:rPr>
              <w:t xml:space="preserve">First </w:t>
            </w:r>
            <w:r w:rsidRPr="009F655D">
              <w:rPr>
                <w:sz w:val="16"/>
                <w:szCs w:val="16"/>
              </w:rPr>
              <w:t>Applied science</w:t>
            </w:r>
          </w:p>
          <w:p w14:paraId="50AEF7A2" w14:textId="77777777" w:rsidR="0069575C" w:rsidRPr="009F655D" w:rsidRDefault="0069575C" w:rsidP="00416DDD">
            <w:pPr>
              <w:keepNext w:val="0"/>
              <w:shd w:val="clear" w:color="auto" w:fill="EAD1DC"/>
              <w:spacing w:after="0"/>
              <w:rPr>
                <w:sz w:val="16"/>
                <w:szCs w:val="16"/>
              </w:rPr>
            </w:pPr>
            <w:r w:rsidRPr="009F655D">
              <w:rPr>
                <w:sz w:val="16"/>
                <w:szCs w:val="16"/>
              </w:rPr>
              <w:t>Level 2</w:t>
            </w:r>
          </w:p>
          <w:p w14:paraId="635EDADD" w14:textId="77777777" w:rsidR="0069575C" w:rsidRPr="009F655D" w:rsidRDefault="0069575C" w:rsidP="00416DDD">
            <w:pPr>
              <w:keepNext w:val="0"/>
              <w:shd w:val="clear" w:color="auto" w:fill="EAD1DC"/>
              <w:spacing w:after="0"/>
              <w:rPr>
                <w:sz w:val="16"/>
                <w:szCs w:val="16"/>
              </w:rPr>
            </w:pPr>
          </w:p>
          <w:p w14:paraId="48FF4865" w14:textId="77777777" w:rsidR="0069575C" w:rsidRPr="009F655D" w:rsidRDefault="0069575C" w:rsidP="00416DDD">
            <w:pPr>
              <w:keepNext w:val="0"/>
              <w:shd w:val="clear" w:color="auto" w:fill="EAD1DC"/>
              <w:spacing w:after="0"/>
              <w:rPr>
                <w:sz w:val="16"/>
                <w:szCs w:val="16"/>
              </w:rPr>
            </w:pPr>
          </w:p>
          <w:p w14:paraId="1BEA3865" w14:textId="77777777" w:rsidR="0069575C" w:rsidRDefault="0069575C" w:rsidP="00416DDD">
            <w:pPr>
              <w:keepNext w:val="0"/>
              <w:shd w:val="clear" w:color="auto" w:fill="EAD1DC"/>
              <w:spacing w:after="0"/>
              <w:rPr>
                <w:sz w:val="16"/>
                <w:szCs w:val="16"/>
              </w:rPr>
            </w:pPr>
            <w:r w:rsidRPr="009F655D">
              <w:rPr>
                <w:sz w:val="16"/>
                <w:szCs w:val="16"/>
              </w:rPr>
              <w:t>GCSE individual sciences</w:t>
            </w:r>
          </w:p>
          <w:p w14:paraId="3742B5FD" w14:textId="77777777" w:rsidR="0069575C" w:rsidRDefault="0069575C" w:rsidP="00416DDD">
            <w:pPr>
              <w:keepNext w:val="0"/>
              <w:shd w:val="clear" w:color="auto" w:fill="EAD1DC"/>
              <w:spacing w:after="0"/>
              <w:rPr>
                <w:sz w:val="16"/>
                <w:szCs w:val="16"/>
              </w:rPr>
            </w:pPr>
          </w:p>
          <w:p w14:paraId="04892B0E" w14:textId="22EA1194" w:rsidR="0069575C" w:rsidRPr="009F655D" w:rsidRDefault="0069575C" w:rsidP="00416DDD">
            <w:pPr>
              <w:keepNext w:val="0"/>
              <w:shd w:val="clear" w:color="auto" w:fill="EAD1DC"/>
              <w:spacing w:after="0"/>
              <w:rPr>
                <w:sz w:val="16"/>
                <w:szCs w:val="16"/>
              </w:rPr>
            </w:pPr>
            <w:r>
              <w:rPr>
                <w:sz w:val="16"/>
                <w:szCs w:val="16"/>
              </w:rPr>
              <w:t>GCSE Science Synergy</w:t>
            </w:r>
          </w:p>
        </w:tc>
        <w:tc>
          <w:tcPr>
            <w:tcW w:w="1163" w:type="dxa"/>
            <w:shd w:val="clear" w:color="auto" w:fill="EAD1DC"/>
            <w:tcMar>
              <w:top w:w="100" w:type="dxa"/>
              <w:left w:w="100" w:type="dxa"/>
              <w:bottom w:w="100" w:type="dxa"/>
              <w:right w:w="100" w:type="dxa"/>
            </w:tcMar>
          </w:tcPr>
          <w:p w14:paraId="1D455BD4"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City and Guilds </w:t>
            </w:r>
          </w:p>
          <w:p w14:paraId="08E0A025"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AAC Awards</w:t>
            </w:r>
          </w:p>
          <w:p w14:paraId="48555EFD" w14:textId="77777777" w:rsidR="0069575C" w:rsidRPr="009F655D" w:rsidRDefault="0069575C" w:rsidP="00416DDD">
            <w:pPr>
              <w:keepNext w:val="0"/>
              <w:shd w:val="clear" w:color="auto" w:fill="EAD1DC"/>
              <w:spacing w:after="0" w:line="240" w:lineRule="auto"/>
              <w:rPr>
                <w:sz w:val="16"/>
                <w:szCs w:val="16"/>
              </w:rPr>
            </w:pPr>
          </w:p>
          <w:p w14:paraId="41D459B8" w14:textId="6CFBB54C" w:rsidR="0069575C" w:rsidRDefault="0069575C" w:rsidP="00416DDD">
            <w:pPr>
              <w:keepNext w:val="0"/>
              <w:shd w:val="clear" w:color="auto" w:fill="EAD1DC"/>
              <w:spacing w:after="0" w:line="240" w:lineRule="auto"/>
              <w:rPr>
                <w:sz w:val="16"/>
                <w:szCs w:val="16"/>
              </w:rPr>
            </w:pPr>
            <w:r>
              <w:rPr>
                <w:sz w:val="16"/>
                <w:szCs w:val="16"/>
              </w:rPr>
              <w:t xml:space="preserve">BTEC </w:t>
            </w:r>
            <w:r w:rsidR="00F26089">
              <w:rPr>
                <w:sz w:val="16"/>
                <w:szCs w:val="16"/>
              </w:rPr>
              <w:t xml:space="preserve">First </w:t>
            </w:r>
            <w:r>
              <w:rPr>
                <w:sz w:val="16"/>
                <w:szCs w:val="16"/>
              </w:rPr>
              <w:t>Information and creative technology Level 1 / 2</w:t>
            </w:r>
          </w:p>
          <w:p w14:paraId="763A9ACC" w14:textId="77777777" w:rsidR="0069575C" w:rsidRPr="009F655D" w:rsidRDefault="0069575C" w:rsidP="00416DDD">
            <w:pPr>
              <w:keepNext w:val="0"/>
              <w:shd w:val="clear" w:color="auto" w:fill="EAD1DC"/>
              <w:spacing w:after="0" w:line="240" w:lineRule="auto"/>
              <w:rPr>
                <w:sz w:val="16"/>
                <w:szCs w:val="16"/>
              </w:rPr>
            </w:pPr>
          </w:p>
          <w:p w14:paraId="19C9E8E0" w14:textId="49C4581D" w:rsidR="0069575C" w:rsidRPr="009F655D" w:rsidRDefault="0069575C" w:rsidP="00416DDD">
            <w:pPr>
              <w:keepNext w:val="0"/>
              <w:shd w:val="clear" w:color="auto" w:fill="EAD1DC"/>
              <w:spacing w:after="0" w:line="240" w:lineRule="auto"/>
              <w:rPr>
                <w:sz w:val="16"/>
                <w:szCs w:val="16"/>
              </w:rPr>
            </w:pPr>
            <w:r w:rsidRPr="009F655D">
              <w:rPr>
                <w:sz w:val="16"/>
                <w:szCs w:val="16"/>
              </w:rPr>
              <w:t>ECDL Level  2</w:t>
            </w:r>
          </w:p>
          <w:p w14:paraId="71F7965D" w14:textId="77777777" w:rsidR="0069575C" w:rsidRPr="009F655D" w:rsidRDefault="0069575C" w:rsidP="00416DDD">
            <w:pPr>
              <w:keepNext w:val="0"/>
              <w:shd w:val="clear" w:color="auto" w:fill="EAD1DC"/>
              <w:spacing w:after="0" w:line="240" w:lineRule="auto"/>
              <w:rPr>
                <w:sz w:val="16"/>
                <w:szCs w:val="16"/>
              </w:rPr>
            </w:pPr>
          </w:p>
          <w:p w14:paraId="42506871"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IBM Certificates</w:t>
            </w:r>
          </w:p>
          <w:p w14:paraId="21C39E3B" w14:textId="77777777" w:rsidR="0069575C" w:rsidRPr="009F655D" w:rsidRDefault="0069575C" w:rsidP="00416DDD">
            <w:pPr>
              <w:keepNext w:val="0"/>
              <w:shd w:val="clear" w:color="auto" w:fill="EAD1DC"/>
              <w:spacing w:after="0" w:line="240" w:lineRule="auto"/>
              <w:rPr>
                <w:sz w:val="16"/>
                <w:szCs w:val="16"/>
              </w:rPr>
            </w:pPr>
          </w:p>
          <w:p w14:paraId="6899F57A"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IDEA Award Gold</w:t>
            </w:r>
          </w:p>
        </w:tc>
        <w:tc>
          <w:tcPr>
            <w:tcW w:w="1163" w:type="dxa"/>
            <w:shd w:val="clear" w:color="auto" w:fill="EAD1DC"/>
            <w:tcMar>
              <w:top w:w="100" w:type="dxa"/>
              <w:left w:w="100" w:type="dxa"/>
              <w:bottom w:w="100" w:type="dxa"/>
              <w:right w:w="100" w:type="dxa"/>
            </w:tcMar>
          </w:tcPr>
          <w:p w14:paraId="756B446D"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PSHE Association: PSHE curriculum and RSE</w:t>
            </w:r>
          </w:p>
          <w:p w14:paraId="2F2CF426" w14:textId="77777777" w:rsidR="0069575C" w:rsidRPr="009F655D" w:rsidRDefault="0069575C" w:rsidP="00416DDD">
            <w:pPr>
              <w:keepNext w:val="0"/>
              <w:shd w:val="clear" w:color="auto" w:fill="EAD1DC"/>
              <w:spacing w:after="0" w:line="240" w:lineRule="auto"/>
              <w:rPr>
                <w:sz w:val="16"/>
                <w:szCs w:val="16"/>
              </w:rPr>
            </w:pPr>
          </w:p>
          <w:p w14:paraId="6A9F14AB"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Appropriate AQA unit awards</w:t>
            </w:r>
          </w:p>
        </w:tc>
        <w:tc>
          <w:tcPr>
            <w:tcW w:w="1163" w:type="dxa"/>
            <w:shd w:val="clear" w:color="auto" w:fill="EAD1DC"/>
          </w:tcPr>
          <w:p w14:paraId="367B031B" w14:textId="50F84552" w:rsidR="0069575C" w:rsidRPr="009F655D" w:rsidRDefault="0069575C" w:rsidP="00416DDD">
            <w:pPr>
              <w:keepNext w:val="0"/>
              <w:shd w:val="clear" w:color="auto" w:fill="EAD1DC"/>
              <w:spacing w:after="0" w:line="240" w:lineRule="auto"/>
              <w:rPr>
                <w:sz w:val="16"/>
                <w:szCs w:val="16"/>
              </w:rPr>
            </w:pPr>
            <w:r>
              <w:rPr>
                <w:sz w:val="16"/>
                <w:szCs w:val="16"/>
              </w:rPr>
              <w:t>AQA GCSE Geography/ History</w:t>
            </w:r>
          </w:p>
        </w:tc>
        <w:tc>
          <w:tcPr>
            <w:tcW w:w="1292" w:type="dxa"/>
            <w:shd w:val="clear" w:color="auto" w:fill="EAD1DC"/>
          </w:tcPr>
          <w:p w14:paraId="01811C3C" w14:textId="4918D372" w:rsidR="0069575C" w:rsidRDefault="0069575C" w:rsidP="00416DDD">
            <w:pPr>
              <w:keepNext w:val="0"/>
              <w:shd w:val="clear" w:color="auto" w:fill="EAD1DC"/>
              <w:spacing w:after="0" w:line="240" w:lineRule="auto"/>
              <w:rPr>
                <w:sz w:val="16"/>
                <w:szCs w:val="16"/>
              </w:rPr>
            </w:pPr>
            <w:r>
              <w:rPr>
                <w:sz w:val="16"/>
                <w:szCs w:val="16"/>
              </w:rPr>
              <w:t>Options:</w:t>
            </w:r>
          </w:p>
          <w:p w14:paraId="0D899835" w14:textId="77777777" w:rsidR="0069575C" w:rsidRDefault="0069575C" w:rsidP="00416DDD">
            <w:pPr>
              <w:keepNext w:val="0"/>
              <w:shd w:val="clear" w:color="auto" w:fill="EAD1DC"/>
              <w:spacing w:after="0" w:line="240" w:lineRule="auto"/>
              <w:rPr>
                <w:sz w:val="16"/>
                <w:szCs w:val="16"/>
              </w:rPr>
            </w:pPr>
          </w:p>
          <w:p w14:paraId="2944C8EB" w14:textId="593C832C" w:rsidR="0069575C" w:rsidRPr="009F655D" w:rsidRDefault="0069575C" w:rsidP="00416DDD">
            <w:pPr>
              <w:keepNext w:val="0"/>
              <w:shd w:val="clear" w:color="auto" w:fill="EAD1DC"/>
              <w:spacing w:after="0" w:line="240" w:lineRule="auto"/>
              <w:rPr>
                <w:sz w:val="16"/>
                <w:szCs w:val="16"/>
              </w:rPr>
            </w:pPr>
            <w:r>
              <w:rPr>
                <w:sz w:val="16"/>
                <w:szCs w:val="16"/>
              </w:rPr>
              <w:t>BTEC First Physical Education</w:t>
            </w:r>
          </w:p>
        </w:tc>
        <w:tc>
          <w:tcPr>
            <w:tcW w:w="1293" w:type="dxa"/>
            <w:shd w:val="clear" w:color="auto" w:fill="EAD1DC"/>
            <w:tcMar>
              <w:top w:w="100" w:type="dxa"/>
              <w:left w:w="100" w:type="dxa"/>
              <w:bottom w:w="100" w:type="dxa"/>
              <w:right w:w="100" w:type="dxa"/>
            </w:tcMar>
          </w:tcPr>
          <w:p w14:paraId="73E8CD2B" w14:textId="23665E85" w:rsidR="0069575C" w:rsidRPr="009F655D" w:rsidRDefault="0069575C" w:rsidP="00416DDD">
            <w:pPr>
              <w:keepNext w:val="0"/>
              <w:shd w:val="clear" w:color="auto" w:fill="EAD1DC"/>
              <w:spacing w:after="0" w:line="240" w:lineRule="auto"/>
              <w:rPr>
                <w:sz w:val="16"/>
                <w:szCs w:val="16"/>
              </w:rPr>
            </w:pPr>
            <w:r w:rsidRPr="009F655D">
              <w:rPr>
                <w:sz w:val="16"/>
                <w:szCs w:val="16"/>
              </w:rPr>
              <w:t>AQA unit awards Enterprise</w:t>
            </w:r>
          </w:p>
          <w:p w14:paraId="4513DDC9" w14:textId="77777777" w:rsidR="0069575C" w:rsidRPr="009F655D" w:rsidRDefault="0069575C" w:rsidP="00416DDD">
            <w:pPr>
              <w:keepNext w:val="0"/>
              <w:shd w:val="clear" w:color="auto" w:fill="EAD1DC"/>
              <w:spacing w:after="0" w:line="240" w:lineRule="auto"/>
              <w:rPr>
                <w:sz w:val="16"/>
                <w:szCs w:val="16"/>
              </w:rPr>
            </w:pPr>
          </w:p>
          <w:p w14:paraId="263048E7"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AQA Life Skills awards</w:t>
            </w:r>
          </w:p>
        </w:tc>
        <w:tc>
          <w:tcPr>
            <w:tcW w:w="1034" w:type="dxa"/>
            <w:shd w:val="clear" w:color="auto" w:fill="EAD1DC"/>
            <w:tcMar>
              <w:top w:w="100" w:type="dxa"/>
              <w:left w:w="100" w:type="dxa"/>
              <w:bottom w:w="100" w:type="dxa"/>
              <w:right w:w="100" w:type="dxa"/>
            </w:tcMar>
          </w:tcPr>
          <w:p w14:paraId="25699A70" w14:textId="7BE8C3EB" w:rsidR="0069575C" w:rsidRPr="009F655D" w:rsidRDefault="0069575C" w:rsidP="00416DDD">
            <w:pPr>
              <w:keepNext w:val="0"/>
              <w:shd w:val="clear" w:color="auto" w:fill="EAD1DC"/>
              <w:spacing w:after="0" w:line="240" w:lineRule="auto"/>
              <w:rPr>
                <w:sz w:val="16"/>
                <w:szCs w:val="16"/>
              </w:rPr>
            </w:pPr>
            <w:r w:rsidRPr="009F655D">
              <w:rPr>
                <w:sz w:val="16"/>
                <w:szCs w:val="16"/>
              </w:rPr>
              <w:t>NatWest Money Sense</w:t>
            </w:r>
          </w:p>
          <w:p w14:paraId="5F569054" w14:textId="77777777" w:rsidR="0069575C" w:rsidRPr="009F655D" w:rsidRDefault="0069575C" w:rsidP="00416DDD">
            <w:pPr>
              <w:keepNext w:val="0"/>
              <w:shd w:val="clear" w:color="auto" w:fill="EAD1DC"/>
              <w:spacing w:after="0" w:line="240" w:lineRule="auto"/>
              <w:rPr>
                <w:sz w:val="16"/>
                <w:szCs w:val="16"/>
              </w:rPr>
            </w:pPr>
          </w:p>
          <w:p w14:paraId="16EBD7F6"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Barclays Life Skills</w:t>
            </w:r>
          </w:p>
          <w:p w14:paraId="70C8ABFD" w14:textId="77777777" w:rsidR="0069575C" w:rsidRPr="009F655D" w:rsidRDefault="0069575C" w:rsidP="00416DDD">
            <w:pPr>
              <w:keepNext w:val="0"/>
              <w:shd w:val="clear" w:color="auto" w:fill="EAD1DC"/>
              <w:spacing w:after="0" w:line="240" w:lineRule="auto"/>
              <w:rPr>
                <w:sz w:val="16"/>
                <w:szCs w:val="16"/>
              </w:rPr>
            </w:pPr>
          </w:p>
          <w:p w14:paraId="5D7B0EE1" w14:textId="77777777" w:rsidR="0069575C" w:rsidRPr="009F655D" w:rsidRDefault="0069575C" w:rsidP="00416DDD">
            <w:pPr>
              <w:keepNext w:val="0"/>
              <w:shd w:val="clear" w:color="auto" w:fill="EAD1DC"/>
              <w:spacing w:after="0" w:line="240" w:lineRule="auto"/>
              <w:rPr>
                <w:sz w:val="16"/>
                <w:szCs w:val="16"/>
              </w:rPr>
            </w:pPr>
            <w:r w:rsidRPr="009F655D">
              <w:rPr>
                <w:sz w:val="16"/>
                <w:szCs w:val="16"/>
              </w:rPr>
              <w:t>AQA awards work experience</w:t>
            </w:r>
          </w:p>
        </w:tc>
        <w:tc>
          <w:tcPr>
            <w:tcW w:w="4653" w:type="dxa"/>
            <w:shd w:val="clear" w:color="auto" w:fill="FFFFFF" w:themeFill="background1"/>
            <w:tcMar>
              <w:top w:w="100" w:type="dxa"/>
              <w:left w:w="100" w:type="dxa"/>
              <w:bottom w:w="100" w:type="dxa"/>
              <w:right w:w="100" w:type="dxa"/>
            </w:tcMar>
          </w:tcPr>
          <w:p w14:paraId="0E74683C" w14:textId="645002FE" w:rsidR="0069575C" w:rsidRDefault="0069575C" w:rsidP="00416DDD">
            <w:pPr>
              <w:spacing w:after="0" w:line="240" w:lineRule="auto"/>
              <w:rPr>
                <w:sz w:val="16"/>
                <w:szCs w:val="16"/>
              </w:rPr>
            </w:pPr>
            <w:r>
              <w:rPr>
                <w:sz w:val="16"/>
                <w:szCs w:val="16"/>
              </w:rPr>
              <w:t>-Art Awards: Bronze/ Silver/ Gold Award/ GCSE Arts</w:t>
            </w:r>
          </w:p>
          <w:p w14:paraId="22CF8171" w14:textId="77777777" w:rsidR="0069575C" w:rsidRDefault="0069575C" w:rsidP="00416DDD">
            <w:pPr>
              <w:spacing w:after="0" w:line="240" w:lineRule="auto"/>
              <w:rPr>
                <w:sz w:val="16"/>
                <w:szCs w:val="16"/>
              </w:rPr>
            </w:pPr>
            <w:r>
              <w:rPr>
                <w:sz w:val="16"/>
                <w:szCs w:val="16"/>
              </w:rPr>
              <w:t>-Humanities WJEC Awards</w:t>
            </w:r>
          </w:p>
          <w:p w14:paraId="0B07F6DC" w14:textId="12AFDFD4" w:rsidR="002C7FF3" w:rsidRDefault="002C7FF3" w:rsidP="00416DDD">
            <w:pPr>
              <w:spacing w:after="0" w:line="240" w:lineRule="auto"/>
              <w:rPr>
                <w:sz w:val="16"/>
                <w:szCs w:val="16"/>
              </w:rPr>
            </w:pPr>
            <w:r>
              <w:rPr>
                <w:sz w:val="16"/>
                <w:szCs w:val="16"/>
              </w:rPr>
              <w:t>-BTEC Sports Level 1/2</w:t>
            </w:r>
          </w:p>
          <w:p w14:paraId="0DA59602" w14:textId="77777777" w:rsidR="0069575C" w:rsidRDefault="0069575C" w:rsidP="00416DDD">
            <w:pPr>
              <w:spacing w:after="0" w:line="240" w:lineRule="auto"/>
              <w:rPr>
                <w:sz w:val="16"/>
                <w:szCs w:val="16"/>
              </w:rPr>
            </w:pPr>
          </w:p>
          <w:p w14:paraId="247888EB" w14:textId="37E532BD" w:rsidR="0069575C" w:rsidRPr="00416DDD" w:rsidRDefault="0069575C" w:rsidP="00416DDD">
            <w:pPr>
              <w:spacing w:after="0" w:line="240" w:lineRule="auto"/>
              <w:rPr>
                <w:b/>
                <w:bCs/>
                <w:sz w:val="16"/>
                <w:szCs w:val="16"/>
              </w:rPr>
            </w:pPr>
            <w:r w:rsidRPr="00416DDD">
              <w:rPr>
                <w:b/>
                <w:bCs/>
                <w:sz w:val="16"/>
                <w:szCs w:val="16"/>
              </w:rPr>
              <w:t>Unit Awards</w:t>
            </w:r>
            <w:r>
              <w:rPr>
                <w:b/>
                <w:bCs/>
                <w:sz w:val="16"/>
                <w:szCs w:val="16"/>
              </w:rPr>
              <w:t xml:space="preserve"> – Level 1/2</w:t>
            </w:r>
          </w:p>
          <w:p w14:paraId="3DDD8B7C" w14:textId="77777777" w:rsidR="0069575C" w:rsidRDefault="0069575C" w:rsidP="00AD60E2">
            <w:pPr>
              <w:spacing w:after="0" w:line="240" w:lineRule="auto"/>
              <w:rPr>
                <w:sz w:val="16"/>
                <w:szCs w:val="16"/>
              </w:rPr>
            </w:pPr>
            <w:r>
              <w:rPr>
                <w:sz w:val="16"/>
                <w:szCs w:val="16"/>
              </w:rPr>
              <w:t>- Wheelchair football</w:t>
            </w:r>
          </w:p>
          <w:p w14:paraId="773CF66D" w14:textId="77777777" w:rsidR="0069575C" w:rsidRDefault="0069575C" w:rsidP="00AD60E2">
            <w:pPr>
              <w:spacing w:after="0" w:line="240" w:lineRule="auto"/>
              <w:rPr>
                <w:sz w:val="16"/>
                <w:szCs w:val="16"/>
              </w:rPr>
            </w:pPr>
            <w:r>
              <w:rPr>
                <w:sz w:val="16"/>
                <w:szCs w:val="16"/>
              </w:rPr>
              <w:t>-Culture</w:t>
            </w:r>
          </w:p>
          <w:p w14:paraId="78C6A064" w14:textId="77777777" w:rsidR="0069575C" w:rsidRDefault="0069575C" w:rsidP="00AD60E2">
            <w:pPr>
              <w:spacing w:after="0" w:line="240" w:lineRule="auto"/>
              <w:rPr>
                <w:sz w:val="16"/>
                <w:szCs w:val="16"/>
              </w:rPr>
            </w:pPr>
            <w:r>
              <w:rPr>
                <w:sz w:val="16"/>
                <w:szCs w:val="16"/>
              </w:rPr>
              <w:t>-Drama</w:t>
            </w:r>
          </w:p>
          <w:p w14:paraId="770412A3" w14:textId="77777777" w:rsidR="0069575C" w:rsidRDefault="0069575C" w:rsidP="00AD60E2">
            <w:pPr>
              <w:spacing w:after="0" w:line="240" w:lineRule="auto"/>
              <w:rPr>
                <w:sz w:val="16"/>
                <w:szCs w:val="16"/>
              </w:rPr>
            </w:pPr>
            <w:r>
              <w:rPr>
                <w:sz w:val="16"/>
                <w:szCs w:val="16"/>
              </w:rPr>
              <w:t>-Music</w:t>
            </w:r>
          </w:p>
          <w:p w14:paraId="3398F781" w14:textId="6B607B8E" w:rsidR="00497BF7" w:rsidRDefault="00497BF7" w:rsidP="00AD60E2">
            <w:pPr>
              <w:spacing w:after="0" w:line="240" w:lineRule="auto"/>
              <w:rPr>
                <w:sz w:val="16"/>
                <w:szCs w:val="16"/>
              </w:rPr>
            </w:pPr>
            <w:r>
              <w:rPr>
                <w:sz w:val="16"/>
                <w:szCs w:val="16"/>
              </w:rPr>
              <w:t>-Horticulture</w:t>
            </w:r>
          </w:p>
          <w:p w14:paraId="5A59C4E8" w14:textId="2B91EC90" w:rsidR="00497BF7" w:rsidRDefault="00497BF7" w:rsidP="00AD60E2">
            <w:pPr>
              <w:spacing w:after="0" w:line="240" w:lineRule="auto"/>
              <w:rPr>
                <w:sz w:val="16"/>
                <w:szCs w:val="16"/>
              </w:rPr>
            </w:pPr>
            <w:r>
              <w:rPr>
                <w:sz w:val="16"/>
                <w:szCs w:val="16"/>
              </w:rPr>
              <w:t>-Food Technology</w:t>
            </w:r>
          </w:p>
          <w:p w14:paraId="724BF039" w14:textId="77777777" w:rsidR="0069575C" w:rsidRDefault="0069575C" w:rsidP="00AD60E2">
            <w:pPr>
              <w:spacing w:after="0" w:line="240" w:lineRule="auto"/>
              <w:rPr>
                <w:sz w:val="16"/>
                <w:szCs w:val="16"/>
              </w:rPr>
            </w:pPr>
            <w:r>
              <w:rPr>
                <w:sz w:val="16"/>
                <w:szCs w:val="16"/>
              </w:rPr>
              <w:t>-Media Studies</w:t>
            </w:r>
          </w:p>
          <w:p w14:paraId="664BA208" w14:textId="1EC316D2" w:rsidR="0069575C" w:rsidRDefault="0069575C" w:rsidP="00AD60E2">
            <w:pPr>
              <w:rPr>
                <w:sz w:val="16"/>
                <w:szCs w:val="16"/>
              </w:rPr>
            </w:pPr>
            <w:r>
              <w:rPr>
                <w:sz w:val="16"/>
                <w:szCs w:val="16"/>
              </w:rPr>
              <w:t>-Science - GCSE</w:t>
            </w:r>
          </w:p>
          <w:p w14:paraId="4EBC9174" w14:textId="7E93F953" w:rsidR="0069575C" w:rsidRPr="00416DDD" w:rsidRDefault="0069575C" w:rsidP="00AD60E2">
            <w:pPr>
              <w:rPr>
                <w:sz w:val="16"/>
                <w:szCs w:val="16"/>
              </w:rPr>
            </w:pPr>
            <w:r>
              <w:rPr>
                <w:sz w:val="16"/>
                <w:szCs w:val="16"/>
              </w:rPr>
              <w:t>-Outsourced Speciality courses</w:t>
            </w:r>
          </w:p>
        </w:tc>
      </w:tr>
    </w:tbl>
    <w:p w14:paraId="178A2751" w14:textId="318C47D0" w:rsidR="00F569DB" w:rsidRDefault="00F569DB">
      <w:pPr>
        <w:pBdr>
          <w:top w:val="nil"/>
          <w:left w:val="nil"/>
          <w:bottom w:val="nil"/>
          <w:right w:val="nil"/>
          <w:between w:val="nil"/>
        </w:pBdr>
      </w:pPr>
    </w:p>
    <w:p w14:paraId="2A12FE9B" w14:textId="77777777" w:rsidR="00F569DB" w:rsidRDefault="00F569DB">
      <w:pPr>
        <w:pBdr>
          <w:top w:val="nil"/>
          <w:left w:val="nil"/>
          <w:bottom w:val="nil"/>
          <w:right w:val="nil"/>
          <w:between w:val="nil"/>
        </w:pBdr>
      </w:pPr>
    </w:p>
    <w:p w14:paraId="35BE5248" w14:textId="77777777" w:rsidR="00F569DB" w:rsidRDefault="00F569DB">
      <w:pPr>
        <w:pBdr>
          <w:top w:val="nil"/>
          <w:left w:val="nil"/>
          <w:bottom w:val="nil"/>
          <w:right w:val="nil"/>
          <w:between w:val="nil"/>
        </w:pBdr>
        <w:rPr>
          <w:color w:val="000000"/>
        </w:rPr>
      </w:pPr>
    </w:p>
    <w:p w14:paraId="6167630E" w14:textId="77777777" w:rsidR="00F569DB" w:rsidRDefault="00F569DB">
      <w:pPr>
        <w:pBdr>
          <w:top w:val="nil"/>
          <w:left w:val="nil"/>
          <w:bottom w:val="nil"/>
          <w:right w:val="nil"/>
          <w:between w:val="nil"/>
        </w:pBdr>
      </w:pPr>
    </w:p>
    <w:sectPr w:rsidR="00F569DB" w:rsidSect="00137D48">
      <w:pgSz w:w="16838" w:h="11906" w:orient="landscape"/>
      <w:pgMar w:top="720" w:right="720" w:bottom="1418"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04F7"/>
    <w:multiLevelType w:val="multilevel"/>
    <w:tmpl w:val="2BCED84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2616DBF"/>
    <w:multiLevelType w:val="multilevel"/>
    <w:tmpl w:val="04ACB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6F38AA"/>
    <w:multiLevelType w:val="multilevel"/>
    <w:tmpl w:val="1A687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392C0C"/>
    <w:multiLevelType w:val="multilevel"/>
    <w:tmpl w:val="EDB27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7552325">
    <w:abstractNumId w:val="1"/>
  </w:num>
  <w:num w:numId="2" w16cid:durableId="1729576293">
    <w:abstractNumId w:val="2"/>
  </w:num>
  <w:num w:numId="3" w16cid:durableId="1658220624">
    <w:abstractNumId w:val="3"/>
  </w:num>
  <w:num w:numId="4" w16cid:durableId="144049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DB"/>
    <w:rsid w:val="000918A3"/>
    <w:rsid w:val="001202AA"/>
    <w:rsid w:val="0013070E"/>
    <w:rsid w:val="00137D48"/>
    <w:rsid w:val="00140725"/>
    <w:rsid w:val="001769C6"/>
    <w:rsid w:val="00262EAA"/>
    <w:rsid w:val="002C7FF3"/>
    <w:rsid w:val="00416DDD"/>
    <w:rsid w:val="00497BF7"/>
    <w:rsid w:val="0069575C"/>
    <w:rsid w:val="006F51E2"/>
    <w:rsid w:val="00795D3A"/>
    <w:rsid w:val="007F7280"/>
    <w:rsid w:val="00902183"/>
    <w:rsid w:val="00935209"/>
    <w:rsid w:val="009F655D"/>
    <w:rsid w:val="00AD12F3"/>
    <w:rsid w:val="00AD60E2"/>
    <w:rsid w:val="00B34414"/>
    <w:rsid w:val="00B61253"/>
    <w:rsid w:val="00B67081"/>
    <w:rsid w:val="00C97050"/>
    <w:rsid w:val="00D01905"/>
    <w:rsid w:val="00DA3FD4"/>
    <w:rsid w:val="00DB4401"/>
    <w:rsid w:val="00EC6B6E"/>
    <w:rsid w:val="00F26089"/>
    <w:rsid w:val="00F569DB"/>
    <w:rsid w:val="00FF0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C90D"/>
  <w15:docId w15:val="{19341428-E0E6-402B-B2CD-1378B7D1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keepNext/>
        <w:shd w:val="clear" w:color="auto" w:fill="FFFFFF"/>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Lines/>
      <w:spacing w:before="480" w:after="120"/>
      <w:outlineLvl w:val="0"/>
    </w:pPr>
    <w:rPr>
      <w:b/>
      <w:sz w:val="48"/>
      <w:szCs w:val="48"/>
    </w:rPr>
  </w:style>
  <w:style w:type="paragraph" w:styleId="Heading2">
    <w:name w:val="heading 2"/>
    <w:basedOn w:val="Normal"/>
    <w:next w:val="Normal"/>
    <w:uiPriority w:val="9"/>
    <w:semiHidden/>
    <w:unhideWhenUsed/>
    <w:qFormat/>
    <w:pPr>
      <w:keepLines/>
      <w:spacing w:before="360" w:after="80"/>
      <w:outlineLvl w:val="1"/>
    </w:pPr>
    <w:rPr>
      <w:b/>
      <w:sz w:val="36"/>
      <w:szCs w:val="36"/>
    </w:rPr>
  </w:style>
  <w:style w:type="paragraph" w:styleId="Heading3">
    <w:name w:val="heading 3"/>
    <w:basedOn w:val="Normal"/>
    <w:next w:val="Normal"/>
    <w:uiPriority w:val="9"/>
    <w:semiHidden/>
    <w:unhideWhenUsed/>
    <w:qFormat/>
    <w:pPr>
      <w:keepLines/>
      <w:spacing w:before="280" w:after="80"/>
      <w:outlineLvl w:val="2"/>
    </w:pPr>
    <w:rPr>
      <w:b/>
      <w:sz w:val="28"/>
      <w:szCs w:val="28"/>
    </w:rPr>
  </w:style>
  <w:style w:type="paragraph" w:styleId="Heading4">
    <w:name w:val="heading 4"/>
    <w:basedOn w:val="Normal"/>
    <w:next w:val="Normal"/>
    <w:uiPriority w:val="9"/>
    <w:semiHidden/>
    <w:unhideWhenUsed/>
    <w:qFormat/>
    <w:pPr>
      <w:keepLines/>
      <w:spacing w:before="240" w:after="40"/>
      <w:outlineLvl w:val="3"/>
    </w:pPr>
    <w:rPr>
      <w:b/>
      <w:sz w:val="24"/>
      <w:szCs w:val="24"/>
    </w:rPr>
  </w:style>
  <w:style w:type="paragraph" w:styleId="Heading5">
    <w:name w:val="heading 5"/>
    <w:basedOn w:val="Normal"/>
    <w:next w:val="Normal"/>
    <w:uiPriority w:val="9"/>
    <w:semiHidden/>
    <w:unhideWhenUsed/>
    <w:qFormat/>
    <w:pPr>
      <w:keepLines/>
      <w:spacing w:before="220" w:after="40"/>
      <w:outlineLvl w:val="4"/>
    </w:pPr>
    <w:rPr>
      <w:b/>
    </w:rPr>
  </w:style>
  <w:style w:type="paragraph" w:styleId="Heading6">
    <w:name w:val="heading 6"/>
    <w:basedOn w:val="Normal"/>
    <w:next w:val="Normal"/>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Lines/>
      <w:spacing w:before="480" w:after="120"/>
    </w:pPr>
    <w:rPr>
      <w:b/>
      <w:sz w:val="72"/>
      <w:szCs w:val="72"/>
    </w:rPr>
  </w:style>
  <w:style w:type="paragraph" w:styleId="Subtitle">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34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PSzkA11+CJ/OBv8KGYzkqD8klA==">AMUW2mV5YRR+rdhIu7Z4/+CeN97oobDJZmRXIXgIX4IXzDJUJX63ryMO+ybcJNdo1/BYbHAyv69uo+kjt6s7VSL7TNKwed6h1TLkxiW50apoMTIrcCBdzXs=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1523144-40AF-410A-85BE-52D37539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Fletcher</dc:creator>
  <cp:lastModifiedBy>Rebecca Fletcher (Staff)</cp:lastModifiedBy>
  <cp:revision>6</cp:revision>
  <cp:lastPrinted>2025-06-13T08:42:00Z</cp:lastPrinted>
  <dcterms:created xsi:type="dcterms:W3CDTF">2025-06-13T08:49:00Z</dcterms:created>
  <dcterms:modified xsi:type="dcterms:W3CDTF">2025-08-04T10:17:00Z</dcterms:modified>
</cp:coreProperties>
</file>