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7E51" w14:textId="77777777" w:rsidR="00C500B7" w:rsidRPr="00A33884" w:rsidRDefault="00600978" w:rsidP="00A94411">
      <w:pPr>
        <w:tabs>
          <w:tab w:val="left" w:pos="11430"/>
        </w:tabs>
        <w:ind w:left="360" w:right="207"/>
        <w:rPr>
          <w:rFonts w:ascii="Arial" w:hAnsi="Arial" w:cs="Arial"/>
          <w:noProof/>
          <w:lang w:val="en-GB" w:eastAsia="en-GB"/>
        </w:rPr>
      </w:pPr>
      <w:r w:rsidRPr="00A33884">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324A37BD" wp14:editId="64492DF1">
                <wp:simplePos x="0" y="0"/>
                <wp:positionH relativeFrom="column">
                  <wp:posOffset>868680</wp:posOffset>
                </wp:positionH>
                <wp:positionV relativeFrom="paragraph">
                  <wp:posOffset>2087880</wp:posOffset>
                </wp:positionV>
                <wp:extent cx="6496050" cy="74218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496050" cy="7421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0B3615" w14:textId="77777777" w:rsidR="0035277B" w:rsidRPr="0035277B" w:rsidRDefault="0035277B" w:rsidP="0035277B">
                            <w:pPr>
                              <w:pStyle w:val="NormalWeb"/>
                              <w:rPr>
                                <w:rFonts w:asciiTheme="minorHAnsi" w:hAnsiTheme="minorHAnsi" w:cstheme="minorHAnsi"/>
                                <w:color w:val="000000"/>
                              </w:rPr>
                            </w:pPr>
                            <w:r w:rsidRPr="0035277B">
                              <w:rPr>
                                <w:rFonts w:asciiTheme="minorHAnsi" w:hAnsiTheme="minorHAnsi" w:cstheme="minorHAnsi"/>
                                <w:color w:val="000000"/>
                              </w:rPr>
                              <w:t>Dear Parent/Carer,</w:t>
                            </w:r>
                          </w:p>
                          <w:p w14:paraId="0D26874B" w14:textId="77777777" w:rsidR="0035277B" w:rsidRPr="0035277B" w:rsidRDefault="0035277B" w:rsidP="0035277B">
                            <w:pPr>
                              <w:pStyle w:val="NormalWeb"/>
                              <w:jc w:val="both"/>
                              <w:rPr>
                                <w:rFonts w:asciiTheme="minorHAnsi" w:hAnsiTheme="minorHAnsi" w:cstheme="minorHAnsi"/>
                                <w:color w:val="000000"/>
                              </w:rPr>
                            </w:pPr>
                            <w:r w:rsidRPr="0035277B">
                              <w:rPr>
                                <w:rFonts w:asciiTheme="minorHAnsi" w:hAnsiTheme="minorHAnsi" w:cstheme="minorHAnsi"/>
                                <w:color w:val="000000"/>
                              </w:rPr>
                              <w:t>As we approach the end of the Spring term, we are writing to update on some of the contextual safeguarding concerns nationally and within our local area.</w:t>
                            </w:r>
                          </w:p>
                          <w:p w14:paraId="1A20FC8C" w14:textId="244A863D" w:rsidR="0035277B" w:rsidRPr="0035277B" w:rsidRDefault="0035277B" w:rsidP="0035277B">
                            <w:pPr>
                              <w:pStyle w:val="NormalWeb"/>
                              <w:jc w:val="both"/>
                              <w:rPr>
                                <w:rFonts w:asciiTheme="minorHAnsi" w:hAnsiTheme="minorHAnsi" w:cstheme="minorHAnsi"/>
                                <w:b/>
                                <w:bCs/>
                                <w:color w:val="000000"/>
                              </w:rPr>
                            </w:pPr>
                            <w:r w:rsidRPr="0035277B">
                              <w:rPr>
                                <w:rFonts w:asciiTheme="minorHAnsi" w:hAnsiTheme="minorHAnsi" w:cstheme="minorHAnsi"/>
                                <w:b/>
                                <w:bCs/>
                                <w:color w:val="000000"/>
                              </w:rPr>
                              <w:t xml:space="preserve">Challenges young people are facing around sexuality and gender </w:t>
                            </w:r>
                            <w:r w:rsidR="00632922" w:rsidRPr="0035277B">
                              <w:rPr>
                                <w:rFonts w:asciiTheme="minorHAnsi" w:hAnsiTheme="minorHAnsi" w:cstheme="minorHAnsi"/>
                                <w:b/>
                                <w:bCs/>
                                <w:color w:val="000000"/>
                              </w:rPr>
                              <w:t>identity.</w:t>
                            </w:r>
                          </w:p>
                          <w:p w14:paraId="7E855874" w14:textId="77777777" w:rsidR="0035277B" w:rsidRPr="0035277B" w:rsidRDefault="0035277B" w:rsidP="0035277B">
                            <w:pPr>
                              <w:pStyle w:val="NormalWeb"/>
                              <w:jc w:val="both"/>
                              <w:rPr>
                                <w:rFonts w:asciiTheme="minorHAnsi" w:hAnsiTheme="minorHAnsi" w:cstheme="minorHAnsi"/>
                                <w:color w:val="000000"/>
                              </w:rPr>
                            </w:pPr>
                            <w:r w:rsidRPr="0035277B">
                              <w:rPr>
                                <w:rFonts w:asciiTheme="minorHAnsi" w:hAnsiTheme="minorHAnsi" w:cstheme="minorHAnsi"/>
                                <w:color w:val="000000"/>
                              </w:rPr>
                              <w:t>An important part of growing up for young people is understanding their identity, working out who they are, who they want to be and how they want to be seen by others. For some young people this includes exploring their sexuality (who they feel attracted to) or gender identity (how they feel about their gender).</w:t>
                            </w:r>
                          </w:p>
                          <w:p w14:paraId="5C9F52EC" w14:textId="77777777" w:rsidR="0035277B" w:rsidRPr="0035277B" w:rsidRDefault="0035277B" w:rsidP="0035277B">
                            <w:pPr>
                              <w:pStyle w:val="NormalWeb"/>
                              <w:jc w:val="both"/>
                              <w:rPr>
                                <w:rFonts w:asciiTheme="minorHAnsi" w:hAnsiTheme="minorHAnsi" w:cstheme="minorHAnsi"/>
                                <w:color w:val="000000"/>
                              </w:rPr>
                            </w:pPr>
                            <w:r w:rsidRPr="0035277B">
                              <w:rPr>
                                <w:rFonts w:asciiTheme="minorHAnsi" w:hAnsiTheme="minorHAnsi" w:cstheme="minorHAnsi"/>
                                <w:color w:val="000000"/>
                              </w:rPr>
                              <w:t>Using insights from Childline counselling sessions and NSPCC Helpline contacts from 2022/23, NSPCC Learning has put together a briefing about the challenges young people and children face regarding their sexual and gender identity.</w:t>
                            </w:r>
                          </w:p>
                          <w:p w14:paraId="673D2071" w14:textId="77777777" w:rsidR="0035277B" w:rsidRPr="0035277B" w:rsidRDefault="0035277B" w:rsidP="0035277B">
                            <w:pPr>
                              <w:pStyle w:val="NormalWeb"/>
                              <w:jc w:val="both"/>
                              <w:rPr>
                                <w:rFonts w:asciiTheme="minorHAnsi" w:hAnsiTheme="minorHAnsi" w:cstheme="minorHAnsi"/>
                                <w:color w:val="000000"/>
                              </w:rPr>
                            </w:pPr>
                            <w:r w:rsidRPr="0035277B">
                              <w:rPr>
                                <w:rFonts w:asciiTheme="minorHAnsi" w:hAnsiTheme="minorHAnsi" w:cstheme="minorHAnsi"/>
                                <w:color w:val="000000"/>
                              </w:rPr>
                              <w:t>In 2022/23, Childline delivered over 195,000 counselling sessions. In just under 3,400 of these, children and young people wanted to talk to counsellors about their worries about sexuality or gender identity. During the same period, the NSPCC Helpline handled almost 60,000 contacts from adults concerned about a child’s welfare. Less than 1% of these contacts (46) were about a child’s sexuality or gender.</w:t>
                            </w:r>
                          </w:p>
                          <w:p w14:paraId="2F1280CB" w14:textId="15605A71" w:rsidR="0035277B" w:rsidRPr="0035277B" w:rsidRDefault="0035277B" w:rsidP="0035277B">
                            <w:pPr>
                              <w:pStyle w:val="NormalWeb"/>
                              <w:spacing w:before="0" w:beforeAutospacing="0" w:after="0" w:afterAutospacing="0"/>
                              <w:rPr>
                                <w:rFonts w:asciiTheme="minorHAnsi" w:hAnsiTheme="minorHAnsi" w:cstheme="minorHAnsi"/>
                                <w:color w:val="000000"/>
                              </w:rPr>
                            </w:pPr>
                            <w:r w:rsidRPr="0035277B">
                              <w:rPr>
                                <w:rFonts w:asciiTheme="minorHAnsi" w:hAnsiTheme="minorHAnsi" w:cstheme="minorHAnsi"/>
                                <w:color w:val="000000"/>
                              </w:rPr>
                              <w:t>Some young people face pressures or challenges</w:t>
                            </w:r>
                            <w:r w:rsidR="00632922">
                              <w:rPr>
                                <w:rFonts w:asciiTheme="minorHAnsi" w:hAnsiTheme="minorHAnsi" w:cstheme="minorHAnsi"/>
                                <w:color w:val="000000"/>
                              </w:rPr>
                              <w:t xml:space="preserve"> with these issues</w:t>
                            </w:r>
                            <w:r w:rsidRPr="0035277B">
                              <w:rPr>
                                <w:rFonts w:asciiTheme="minorHAnsi" w:hAnsiTheme="minorHAnsi" w:cstheme="minorHAnsi"/>
                                <w:color w:val="000000"/>
                              </w:rPr>
                              <w:t>. Key themes include:</w:t>
                            </w:r>
                          </w:p>
                          <w:p w14:paraId="73E3BB3E" w14:textId="77777777" w:rsidR="0035277B" w:rsidRPr="0035277B" w:rsidRDefault="0035277B" w:rsidP="0035277B">
                            <w:pPr>
                              <w:pStyle w:val="NormalWeb"/>
                              <w:spacing w:before="0" w:beforeAutospacing="0" w:after="0" w:afterAutospacing="0"/>
                              <w:rPr>
                                <w:rFonts w:asciiTheme="minorHAnsi" w:hAnsiTheme="minorHAnsi" w:cstheme="minorHAnsi"/>
                                <w:color w:val="000000"/>
                              </w:rPr>
                            </w:pPr>
                            <w:r w:rsidRPr="0035277B">
                              <w:rPr>
                                <w:rFonts w:asciiTheme="minorHAnsi" w:hAnsiTheme="minorHAnsi" w:cstheme="minorHAnsi"/>
                                <w:color w:val="000000"/>
                              </w:rPr>
                              <w:t>- Coming out to the family</w:t>
                            </w:r>
                          </w:p>
                          <w:p w14:paraId="02932F04" w14:textId="77777777" w:rsidR="0035277B" w:rsidRPr="0035277B" w:rsidRDefault="0035277B" w:rsidP="0035277B">
                            <w:pPr>
                              <w:pStyle w:val="NormalWeb"/>
                              <w:spacing w:before="0" w:beforeAutospacing="0" w:after="0" w:afterAutospacing="0"/>
                              <w:rPr>
                                <w:rFonts w:asciiTheme="minorHAnsi" w:hAnsiTheme="minorHAnsi" w:cstheme="minorHAnsi"/>
                                <w:color w:val="000000"/>
                              </w:rPr>
                            </w:pPr>
                            <w:r w:rsidRPr="0035277B">
                              <w:rPr>
                                <w:rFonts w:asciiTheme="minorHAnsi" w:hAnsiTheme="minorHAnsi" w:cstheme="minorHAnsi"/>
                                <w:color w:val="000000"/>
                              </w:rPr>
                              <w:t>- Conversation practices</w:t>
                            </w:r>
                          </w:p>
                          <w:p w14:paraId="637F58BC" w14:textId="77777777" w:rsidR="0035277B" w:rsidRPr="0035277B" w:rsidRDefault="0035277B" w:rsidP="0035277B">
                            <w:pPr>
                              <w:pStyle w:val="NormalWeb"/>
                              <w:spacing w:before="0" w:beforeAutospacing="0" w:after="0" w:afterAutospacing="0"/>
                              <w:rPr>
                                <w:rFonts w:asciiTheme="minorHAnsi" w:hAnsiTheme="minorHAnsi" w:cstheme="minorHAnsi"/>
                                <w:color w:val="000000"/>
                              </w:rPr>
                            </w:pPr>
                            <w:r w:rsidRPr="0035277B">
                              <w:rPr>
                                <w:rFonts w:asciiTheme="minorHAnsi" w:hAnsiTheme="minorHAnsi" w:cstheme="minorHAnsi"/>
                                <w:color w:val="000000"/>
                              </w:rPr>
                              <w:t>- Pressures in school</w:t>
                            </w:r>
                          </w:p>
                          <w:p w14:paraId="277C0B8D" w14:textId="77777777" w:rsidR="0035277B" w:rsidRPr="0035277B" w:rsidRDefault="0035277B" w:rsidP="0035277B">
                            <w:pPr>
                              <w:pStyle w:val="NormalWeb"/>
                              <w:spacing w:before="0" w:beforeAutospacing="0" w:after="0" w:afterAutospacing="0"/>
                              <w:rPr>
                                <w:rFonts w:asciiTheme="minorHAnsi" w:hAnsiTheme="minorHAnsi" w:cstheme="minorHAnsi"/>
                                <w:color w:val="000000"/>
                              </w:rPr>
                            </w:pPr>
                            <w:r w:rsidRPr="0035277B">
                              <w:rPr>
                                <w:rFonts w:asciiTheme="minorHAnsi" w:hAnsiTheme="minorHAnsi" w:cstheme="minorHAnsi"/>
                                <w:color w:val="000000"/>
                              </w:rPr>
                              <w:t>- Pressure to choose a label</w:t>
                            </w:r>
                          </w:p>
                          <w:p w14:paraId="5CD3F63D" w14:textId="77777777" w:rsidR="0035277B" w:rsidRPr="0035277B" w:rsidRDefault="0035277B" w:rsidP="0035277B">
                            <w:pPr>
                              <w:pStyle w:val="NormalWeb"/>
                              <w:spacing w:before="0" w:beforeAutospacing="0" w:after="0" w:afterAutospacing="0"/>
                              <w:rPr>
                                <w:rFonts w:asciiTheme="minorHAnsi" w:hAnsiTheme="minorHAnsi" w:cstheme="minorHAnsi"/>
                                <w:color w:val="000000"/>
                              </w:rPr>
                            </w:pPr>
                            <w:r w:rsidRPr="0035277B">
                              <w:rPr>
                                <w:rFonts w:asciiTheme="minorHAnsi" w:hAnsiTheme="minorHAnsi" w:cstheme="minorHAnsi"/>
                                <w:color w:val="000000"/>
                              </w:rPr>
                              <w:t>- Young people struggling with guilt and self-acceptance</w:t>
                            </w:r>
                          </w:p>
                          <w:p w14:paraId="4A9A7014" w14:textId="77777777" w:rsidR="0035277B" w:rsidRPr="0035277B" w:rsidRDefault="0035277B" w:rsidP="0035277B">
                            <w:pPr>
                              <w:pStyle w:val="NormalWeb"/>
                              <w:rPr>
                                <w:rFonts w:asciiTheme="minorHAnsi" w:hAnsiTheme="minorHAnsi" w:cstheme="minorHAnsi"/>
                                <w:color w:val="000000"/>
                              </w:rPr>
                            </w:pPr>
                            <w:r w:rsidRPr="0035277B">
                              <w:rPr>
                                <w:rFonts w:asciiTheme="minorHAnsi" w:hAnsiTheme="minorHAnsi" w:cstheme="minorHAnsi"/>
                                <w:color w:val="000000"/>
                              </w:rPr>
                              <w:t>Key finding within the briefing from NSPCC Learning include that some children and young people:</w:t>
                            </w:r>
                          </w:p>
                          <w:p w14:paraId="21CA9B04" w14:textId="77777777" w:rsidR="0035277B" w:rsidRPr="0035277B" w:rsidRDefault="0035277B" w:rsidP="0035277B">
                            <w:pPr>
                              <w:pStyle w:val="NormalWeb"/>
                              <w:spacing w:before="0" w:beforeAutospacing="0" w:after="0" w:afterAutospacing="0"/>
                              <w:rPr>
                                <w:color w:val="000000"/>
                              </w:rPr>
                            </w:pPr>
                            <w:r w:rsidRPr="0035277B">
                              <w:rPr>
                                <w:rFonts w:asciiTheme="minorHAnsi" w:hAnsiTheme="minorHAnsi" w:cstheme="minorHAnsi"/>
                                <w:color w:val="000000"/>
                              </w:rPr>
                              <w:t xml:space="preserve">- Felt their decision about their sexuality or gender were dismissed by the adults in their </w:t>
                            </w:r>
                            <w:r w:rsidRPr="0035277B">
                              <w:rPr>
                                <w:color w:val="000000"/>
                              </w:rPr>
                              <w:t>lives.</w:t>
                            </w:r>
                          </w:p>
                          <w:p w14:paraId="74A9A392" w14:textId="77777777" w:rsidR="0035277B" w:rsidRPr="0035277B" w:rsidRDefault="0035277B" w:rsidP="0035277B">
                            <w:pPr>
                              <w:pStyle w:val="NormalWeb"/>
                              <w:spacing w:before="0" w:beforeAutospacing="0" w:after="0" w:afterAutospacing="0"/>
                              <w:rPr>
                                <w:rFonts w:asciiTheme="minorHAnsi" w:hAnsiTheme="minorHAnsi" w:cstheme="minorHAnsi"/>
                                <w:color w:val="000000"/>
                              </w:rPr>
                            </w:pPr>
                            <w:r w:rsidRPr="0035277B">
                              <w:rPr>
                                <w:rFonts w:asciiTheme="minorHAnsi" w:hAnsiTheme="minorHAnsi" w:cstheme="minorHAnsi"/>
                                <w:color w:val="000000"/>
                              </w:rPr>
                              <w:t>- Mentioned emotional abuse in the family home, including constant shouting, hurtful comments, and threats of violence.</w:t>
                            </w:r>
                          </w:p>
                          <w:p w14:paraId="2AF4FDF1" w14:textId="77777777" w:rsidR="0035277B" w:rsidRPr="0035277B" w:rsidRDefault="0035277B" w:rsidP="0035277B">
                            <w:pPr>
                              <w:pStyle w:val="NormalWeb"/>
                              <w:spacing w:before="0" w:beforeAutospacing="0" w:after="0" w:afterAutospacing="0"/>
                              <w:rPr>
                                <w:rFonts w:asciiTheme="minorHAnsi" w:hAnsiTheme="minorHAnsi" w:cstheme="minorHAnsi"/>
                                <w:color w:val="000000"/>
                              </w:rPr>
                            </w:pPr>
                            <w:r w:rsidRPr="0035277B">
                              <w:rPr>
                                <w:rFonts w:asciiTheme="minorHAnsi" w:hAnsiTheme="minorHAnsi" w:cstheme="minorHAnsi"/>
                                <w:color w:val="000000"/>
                              </w:rPr>
                              <w:t>- Felt pressured to conform to gender stereotypes in school</w:t>
                            </w:r>
                          </w:p>
                          <w:p w14:paraId="1CE12BEF" w14:textId="77777777" w:rsidR="00AB5D56" w:rsidRPr="001F7C57" w:rsidRDefault="00AB5D56" w:rsidP="00632922">
                            <w:pPr>
                              <w:spacing w:after="0" w:line="240" w:lineRule="auto"/>
                              <w:ind w:right="109"/>
                              <w:jc w:val="both"/>
                              <w:rPr>
                                <w:rFonts w:ascii="Verdana" w:eastAsia="Calibri" w:hAnsi="Verdana" w:cs="Times New Roman"/>
                              </w:rPr>
                            </w:pPr>
                          </w:p>
                          <w:p w14:paraId="055F2DA5" w14:textId="256673FA" w:rsidR="00E84FEF" w:rsidRPr="00632922" w:rsidRDefault="00632922" w:rsidP="00632922">
                            <w:pPr>
                              <w:spacing w:after="0" w:line="240" w:lineRule="auto"/>
                              <w:rPr>
                                <w:rFonts w:cstheme="minorHAnsi"/>
                                <w:sz w:val="24"/>
                              </w:rPr>
                            </w:pPr>
                            <w:r w:rsidRPr="00632922">
                              <w:rPr>
                                <w:rFonts w:cstheme="minorHAnsi"/>
                                <w:sz w:val="24"/>
                              </w:rPr>
                              <w:t xml:space="preserve">More information about this can be found at: </w:t>
                            </w:r>
                            <w:proofErr w:type="gramStart"/>
                            <w:r w:rsidRPr="00632922">
                              <w:rPr>
                                <w:rFonts w:cstheme="minorHAnsi"/>
                                <w:sz w:val="24"/>
                              </w:rPr>
                              <w:t>https://learning.nspcc.org.uk/research-resources/2024/challenges-young-people-are-facing-around-sexuality-and-gender-identity</w:t>
                            </w:r>
                            <w:proofErr w:type="gramEnd"/>
                            <w:r w:rsidR="00E84FEF" w:rsidRPr="00632922">
                              <w:rPr>
                                <w:rFonts w:cstheme="minorHAnsi"/>
                                <w:sz w:val="24"/>
                              </w:rPr>
                              <w:tab/>
                            </w:r>
                            <w:r w:rsidR="00E84FEF" w:rsidRPr="00632922">
                              <w:rPr>
                                <w:rFonts w:cstheme="minorHAnsi"/>
                                <w:sz w:val="24"/>
                              </w:rPr>
                              <w:tab/>
                            </w:r>
                            <w:r w:rsidR="00E84FEF" w:rsidRPr="00632922">
                              <w:rPr>
                                <w:rFonts w:cstheme="minorHAnsi"/>
                                <w:sz w:val="24"/>
                              </w:rPr>
                              <w:tab/>
                            </w:r>
                            <w:r w:rsidR="00E84FEF" w:rsidRPr="00632922">
                              <w:rPr>
                                <w:rFonts w:cstheme="minorHAnsi"/>
                                <w:sz w:val="24"/>
                              </w:rPr>
                              <w:tab/>
                            </w:r>
                          </w:p>
                          <w:p w14:paraId="2F66C0CD" w14:textId="77777777" w:rsidR="00424940" w:rsidRDefault="00424940" w:rsidP="00600978">
                            <w:pPr>
                              <w:spacing w:after="0" w:line="240" w:lineRule="auto"/>
                              <w:jc w:val="both"/>
                              <w:rPr>
                                <w:rFonts w:ascii="Verdana" w:hAnsi="Verdana"/>
                                <w:sz w:val="20"/>
                              </w:rPr>
                            </w:pPr>
                          </w:p>
                          <w:p w14:paraId="13FF323F" w14:textId="77777777" w:rsidR="00A94411" w:rsidRDefault="00A94411" w:rsidP="00600978">
                            <w:pPr>
                              <w:spacing w:after="0" w:line="240" w:lineRule="auto"/>
                              <w:jc w:val="both"/>
                              <w:rPr>
                                <w:rFonts w:ascii="Verdana" w:hAnsi="Verdana"/>
                                <w:sz w:val="20"/>
                              </w:rPr>
                            </w:pPr>
                          </w:p>
                          <w:p w14:paraId="40375016" w14:textId="77777777" w:rsidR="00424940" w:rsidRDefault="00424940" w:rsidP="00600978">
                            <w:pPr>
                              <w:spacing w:after="0" w:line="240" w:lineRule="auto"/>
                              <w:jc w:val="both"/>
                              <w:rPr>
                                <w:rFonts w:ascii="Verdana" w:hAnsi="Verdana"/>
                                <w:sz w:val="20"/>
                              </w:rPr>
                            </w:pPr>
                          </w:p>
                          <w:p w14:paraId="2508347C" w14:textId="77777777" w:rsidR="00424940" w:rsidRDefault="00424940" w:rsidP="00424940">
                            <w:pPr>
                              <w:rPr>
                                <w:rFonts w:ascii="Arial" w:hAnsi="Arial"/>
                              </w:rPr>
                            </w:pPr>
                          </w:p>
                          <w:p w14:paraId="46D24061" w14:textId="77777777" w:rsidR="00424940" w:rsidRDefault="00424940" w:rsidP="00600978">
                            <w:pPr>
                              <w:spacing w:after="0" w:line="240" w:lineRule="auto"/>
                              <w:jc w:val="both"/>
                              <w:rPr>
                                <w:rFonts w:ascii="Verdana" w:hAnsi="Verdana"/>
                                <w:sz w:val="20"/>
                              </w:rPr>
                            </w:pPr>
                          </w:p>
                          <w:p w14:paraId="0AFCA015" w14:textId="77777777" w:rsidR="00A94411" w:rsidRDefault="00A94411" w:rsidP="00600978">
                            <w:pPr>
                              <w:spacing w:after="0" w:line="240" w:lineRule="auto"/>
                              <w:jc w:val="both"/>
                              <w:rPr>
                                <w:rFonts w:ascii="Verdana" w:hAnsi="Verdana"/>
                                <w:sz w:val="20"/>
                              </w:rPr>
                            </w:pPr>
                          </w:p>
                          <w:p w14:paraId="18960D1D" w14:textId="77777777" w:rsidR="00C500B7" w:rsidRPr="00A33884" w:rsidRDefault="00C500B7" w:rsidP="00A33884">
                            <w:pPr>
                              <w:pStyle w:val="NoSpacing"/>
                              <w:rPr>
                                <w:rFonts w:ascii="Arial" w:hAnsi="Arial" w:cs="Arial"/>
                              </w:rPr>
                            </w:pPr>
                          </w:p>
                          <w:p w14:paraId="4F81CFF3" w14:textId="77777777" w:rsidR="00C500B7" w:rsidRPr="00A33884" w:rsidRDefault="00C500B7" w:rsidP="00A33884">
                            <w:pPr>
                              <w:pStyle w:val="NoSpacing"/>
                              <w:rPr>
                                <w:rFonts w:ascii="Arial" w:hAnsi="Arial" w:cs="Arial"/>
                              </w:rPr>
                            </w:pPr>
                          </w:p>
                          <w:p w14:paraId="421382E1" w14:textId="77777777" w:rsidR="00C500B7" w:rsidRPr="00A33884" w:rsidRDefault="00C500B7" w:rsidP="00A33884">
                            <w:pPr>
                              <w:pStyle w:val="NoSpacing"/>
                              <w:rPr>
                                <w:rFonts w:ascii="Arial" w:hAnsi="Arial" w:cs="Arial"/>
                              </w:rPr>
                            </w:pPr>
                          </w:p>
                          <w:p w14:paraId="0190D745" w14:textId="77777777" w:rsidR="00C500B7" w:rsidRPr="00A33884" w:rsidRDefault="00C500B7" w:rsidP="00A33884">
                            <w:pPr>
                              <w:pStyle w:val="NoSpacing"/>
                              <w:rPr>
                                <w:rFonts w:ascii="Arial" w:hAnsi="Arial" w:cs="Arial"/>
                              </w:rPr>
                            </w:pPr>
                          </w:p>
                          <w:p w14:paraId="2C9F2A44" w14:textId="77777777" w:rsidR="00C500B7" w:rsidRPr="00A33884" w:rsidRDefault="00C500B7" w:rsidP="00A33884">
                            <w:pPr>
                              <w:pStyle w:val="NoSpacing"/>
                              <w:rPr>
                                <w:rFonts w:ascii="Arial" w:hAnsi="Arial" w:cs="Arial"/>
                              </w:rPr>
                            </w:pPr>
                          </w:p>
                          <w:p w14:paraId="71252F05" w14:textId="77777777" w:rsidR="00C500B7" w:rsidRPr="00A33884" w:rsidRDefault="00C500B7" w:rsidP="00A33884">
                            <w:pPr>
                              <w:pStyle w:val="NoSpacing"/>
                              <w:rPr>
                                <w:rFonts w:ascii="Arial" w:hAnsi="Arial" w:cs="Arial"/>
                              </w:rPr>
                            </w:pPr>
                          </w:p>
                          <w:p w14:paraId="3A89C0A0" w14:textId="77777777" w:rsidR="00C500B7" w:rsidRPr="00A33884" w:rsidRDefault="00C500B7" w:rsidP="00A33884">
                            <w:pPr>
                              <w:pStyle w:val="NoSpacing"/>
                              <w:rPr>
                                <w:rFonts w:ascii="Arial" w:hAnsi="Arial" w:cs="Arial"/>
                              </w:rPr>
                            </w:pPr>
                          </w:p>
                          <w:p w14:paraId="51AF8846" w14:textId="77777777" w:rsidR="00C500B7" w:rsidRPr="00A33884" w:rsidRDefault="00C500B7" w:rsidP="00A33884">
                            <w:pPr>
                              <w:pStyle w:val="NoSpacing"/>
                              <w:rPr>
                                <w:rFonts w:ascii="Arial" w:hAnsi="Arial" w:cs="Arial"/>
                              </w:rPr>
                            </w:pPr>
                          </w:p>
                          <w:p w14:paraId="560BD093" w14:textId="77777777" w:rsidR="00C500B7" w:rsidRPr="00A33884" w:rsidRDefault="00C500B7" w:rsidP="00A33884">
                            <w:pPr>
                              <w:pStyle w:val="NoSpacing"/>
                              <w:rPr>
                                <w:rFonts w:ascii="Arial" w:hAnsi="Arial" w:cs="Arial"/>
                              </w:rPr>
                            </w:pPr>
                          </w:p>
                          <w:p w14:paraId="1E4D8DDE" w14:textId="77777777" w:rsidR="00C500B7" w:rsidRPr="00A33884" w:rsidRDefault="00C500B7" w:rsidP="00A33884">
                            <w:pPr>
                              <w:pStyle w:val="NoSpacing"/>
                              <w:rPr>
                                <w:rFonts w:ascii="Arial" w:hAnsi="Arial" w:cs="Arial"/>
                              </w:rPr>
                            </w:pPr>
                          </w:p>
                          <w:p w14:paraId="204837CC" w14:textId="77777777" w:rsidR="00C500B7" w:rsidRPr="00A33884" w:rsidRDefault="00C500B7" w:rsidP="00A33884">
                            <w:pPr>
                              <w:pStyle w:val="NoSpacing"/>
                              <w:rPr>
                                <w:rFonts w:ascii="Arial" w:hAnsi="Arial" w:cs="Arial"/>
                              </w:rPr>
                            </w:pPr>
                          </w:p>
                          <w:p w14:paraId="0D913ECA" w14:textId="77777777" w:rsidR="00C500B7" w:rsidRPr="00A33884" w:rsidRDefault="00C500B7" w:rsidP="00A33884">
                            <w:pPr>
                              <w:pStyle w:val="NoSpacing"/>
                              <w:rPr>
                                <w:rFonts w:ascii="Arial" w:hAnsi="Arial" w:cs="Arial"/>
                              </w:rPr>
                            </w:pPr>
                          </w:p>
                          <w:p w14:paraId="18228F45" w14:textId="77777777" w:rsidR="00C500B7" w:rsidRPr="00A33884" w:rsidRDefault="00C500B7" w:rsidP="00A33884">
                            <w:pPr>
                              <w:pStyle w:val="NoSpacing"/>
                              <w:rPr>
                                <w:rFonts w:ascii="Arial" w:hAnsi="Arial" w:cs="Arial"/>
                              </w:rPr>
                            </w:pPr>
                          </w:p>
                          <w:p w14:paraId="00DF1347" w14:textId="77777777" w:rsidR="00C500B7" w:rsidRPr="00A33884" w:rsidRDefault="00C500B7" w:rsidP="00A33884">
                            <w:pPr>
                              <w:pStyle w:val="NoSpacing"/>
                              <w:rPr>
                                <w:rFonts w:ascii="Arial" w:hAnsi="Arial" w:cs="Arial"/>
                              </w:rPr>
                            </w:pPr>
                          </w:p>
                          <w:p w14:paraId="08F329AB" w14:textId="77777777" w:rsidR="00C500B7" w:rsidRPr="00A33884" w:rsidRDefault="00C500B7" w:rsidP="00A33884">
                            <w:pPr>
                              <w:pStyle w:val="NoSpacing"/>
                              <w:rPr>
                                <w:rFonts w:ascii="Arial" w:hAnsi="Arial" w:cs="Arial"/>
                              </w:rPr>
                            </w:pPr>
                          </w:p>
                          <w:p w14:paraId="7392324D" w14:textId="77777777" w:rsidR="00C500B7" w:rsidRPr="00A33884" w:rsidRDefault="00C500B7" w:rsidP="00A33884">
                            <w:pPr>
                              <w:pStyle w:val="NoSpacing"/>
                              <w:rPr>
                                <w:rFonts w:ascii="Arial" w:hAnsi="Arial" w:cs="Arial"/>
                              </w:rPr>
                            </w:pPr>
                          </w:p>
                          <w:p w14:paraId="4AA0AD9E" w14:textId="77777777" w:rsidR="00C500B7" w:rsidRPr="00A33884" w:rsidRDefault="00C500B7" w:rsidP="00A33884">
                            <w:pPr>
                              <w:pStyle w:val="NoSpacing"/>
                              <w:rPr>
                                <w:rFonts w:ascii="Arial" w:hAnsi="Arial" w:cs="Arial"/>
                              </w:rPr>
                            </w:pPr>
                          </w:p>
                          <w:p w14:paraId="11316F60" w14:textId="77777777" w:rsidR="00C500B7" w:rsidRPr="00A33884" w:rsidRDefault="00C500B7" w:rsidP="00A33884">
                            <w:pPr>
                              <w:pStyle w:val="NoSpacing"/>
                              <w:rPr>
                                <w:rFonts w:ascii="Arial" w:hAnsi="Arial" w:cs="Arial"/>
                              </w:rPr>
                            </w:pPr>
                          </w:p>
                          <w:p w14:paraId="308A7BB6" w14:textId="77777777" w:rsidR="00C500B7" w:rsidRPr="00A33884" w:rsidRDefault="00C500B7" w:rsidP="00A33884">
                            <w:pPr>
                              <w:pStyle w:val="NoSpacing"/>
                              <w:rPr>
                                <w:rFonts w:ascii="Arial" w:hAnsi="Arial" w:cs="Arial"/>
                              </w:rPr>
                            </w:pPr>
                          </w:p>
                          <w:p w14:paraId="4BB8B3AF" w14:textId="77777777" w:rsidR="00C500B7" w:rsidRPr="00A33884" w:rsidRDefault="00C500B7" w:rsidP="00A33884">
                            <w:pPr>
                              <w:pStyle w:val="NoSpacing"/>
                              <w:rPr>
                                <w:rFonts w:ascii="Arial" w:hAnsi="Arial" w:cs="Arial"/>
                              </w:rPr>
                            </w:pPr>
                          </w:p>
                          <w:p w14:paraId="07D20DC1" w14:textId="77777777" w:rsidR="00C500B7" w:rsidRPr="00A33884" w:rsidRDefault="00C500B7" w:rsidP="00A33884">
                            <w:pPr>
                              <w:pStyle w:val="NoSpacing"/>
                              <w:rPr>
                                <w:rFonts w:ascii="Arial" w:hAnsi="Arial" w:cs="Arial"/>
                              </w:rPr>
                            </w:pPr>
                          </w:p>
                          <w:p w14:paraId="20665C0A" w14:textId="77777777" w:rsidR="00C500B7" w:rsidRPr="00A33884" w:rsidRDefault="00C500B7" w:rsidP="00A33884">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A37BD" id="_x0000_t202" coordsize="21600,21600" o:spt="202" path="m,l,21600r21600,l21600,xe">
                <v:stroke joinstyle="miter"/>
                <v:path gradientshapeok="t" o:connecttype="rect"/>
              </v:shapetype>
              <v:shape id="Text Box 1" o:spid="_x0000_s1026" type="#_x0000_t202" style="position:absolute;left:0;text-align:left;margin-left:68.4pt;margin-top:164.4pt;width:511.5pt;height:58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" fillcolor="white [3201]" stroked="f" strokeweight=".5pt">
                <v:textbox>
                  <w:txbxContent>
                    <w:p w14:paraId="140B3615" w14:textId="77777777" w:rsidR="0035277B" w:rsidRPr="0035277B" w:rsidRDefault="0035277B" w:rsidP="0035277B">
                      <w:pPr>
                        <w:pStyle w:val="NormalWeb"/>
                        <w:rPr>
                          <w:rFonts w:asciiTheme="minorHAnsi" w:hAnsiTheme="minorHAnsi" w:cstheme="minorHAnsi"/>
                          <w:color w:val="000000"/>
                        </w:rPr>
                      </w:pPr>
                      <w:r w:rsidRPr="0035277B">
                        <w:rPr>
                          <w:rFonts w:asciiTheme="minorHAnsi" w:hAnsiTheme="minorHAnsi" w:cstheme="minorHAnsi"/>
                          <w:color w:val="000000"/>
                        </w:rPr>
                        <w:t>Dear Parent/Carer,</w:t>
                      </w:r>
                    </w:p>
                    <w:p w14:paraId="0D26874B" w14:textId="77777777" w:rsidR="0035277B" w:rsidRPr="0035277B" w:rsidRDefault="0035277B" w:rsidP="0035277B">
                      <w:pPr>
                        <w:pStyle w:val="NormalWeb"/>
                        <w:jc w:val="both"/>
                        <w:rPr>
                          <w:rFonts w:asciiTheme="minorHAnsi" w:hAnsiTheme="minorHAnsi" w:cstheme="minorHAnsi"/>
                          <w:color w:val="000000"/>
                        </w:rPr>
                      </w:pPr>
                      <w:r w:rsidRPr="0035277B">
                        <w:rPr>
                          <w:rFonts w:asciiTheme="minorHAnsi" w:hAnsiTheme="minorHAnsi" w:cstheme="minorHAnsi"/>
                          <w:color w:val="000000"/>
                        </w:rPr>
                        <w:t>As we approach the end of the Spring term, we are writing to update on some of the contextual safeguarding concerns nationally and within our local area.</w:t>
                      </w:r>
                    </w:p>
                    <w:p w14:paraId="1A20FC8C" w14:textId="244A863D" w:rsidR="0035277B" w:rsidRPr="0035277B" w:rsidRDefault="0035277B" w:rsidP="0035277B">
                      <w:pPr>
                        <w:pStyle w:val="NormalWeb"/>
                        <w:jc w:val="both"/>
                        <w:rPr>
                          <w:rFonts w:asciiTheme="minorHAnsi" w:hAnsiTheme="minorHAnsi" w:cstheme="minorHAnsi"/>
                          <w:b/>
                          <w:bCs/>
                          <w:color w:val="000000"/>
                        </w:rPr>
                      </w:pPr>
                      <w:r w:rsidRPr="0035277B">
                        <w:rPr>
                          <w:rFonts w:asciiTheme="minorHAnsi" w:hAnsiTheme="minorHAnsi" w:cstheme="minorHAnsi"/>
                          <w:b/>
                          <w:bCs/>
                          <w:color w:val="000000"/>
                        </w:rPr>
                        <w:t xml:space="preserve">Challenges young people are facing around sexuality and gender </w:t>
                      </w:r>
                      <w:r w:rsidR="00632922" w:rsidRPr="0035277B">
                        <w:rPr>
                          <w:rFonts w:asciiTheme="minorHAnsi" w:hAnsiTheme="minorHAnsi" w:cstheme="minorHAnsi"/>
                          <w:b/>
                          <w:bCs/>
                          <w:color w:val="000000"/>
                        </w:rPr>
                        <w:t>identity.</w:t>
                      </w:r>
                    </w:p>
                    <w:p w14:paraId="7E855874" w14:textId="77777777" w:rsidR="0035277B" w:rsidRPr="0035277B" w:rsidRDefault="0035277B" w:rsidP="0035277B">
                      <w:pPr>
                        <w:pStyle w:val="NormalWeb"/>
                        <w:jc w:val="both"/>
                        <w:rPr>
                          <w:rFonts w:asciiTheme="minorHAnsi" w:hAnsiTheme="minorHAnsi" w:cstheme="minorHAnsi"/>
                          <w:color w:val="000000"/>
                        </w:rPr>
                      </w:pPr>
                      <w:r w:rsidRPr="0035277B">
                        <w:rPr>
                          <w:rFonts w:asciiTheme="minorHAnsi" w:hAnsiTheme="minorHAnsi" w:cstheme="minorHAnsi"/>
                          <w:color w:val="000000"/>
                        </w:rPr>
                        <w:t>An important part of growing up for young people is understanding their identity, working out who they are, who they want to be and how they want to be seen by others. For some young people this includes exploring their sexuality (who they feel attracted to) or gender identity (how they feel about their gender).</w:t>
                      </w:r>
                    </w:p>
                    <w:p w14:paraId="5C9F52EC" w14:textId="77777777" w:rsidR="0035277B" w:rsidRPr="0035277B" w:rsidRDefault="0035277B" w:rsidP="0035277B">
                      <w:pPr>
                        <w:pStyle w:val="NormalWeb"/>
                        <w:jc w:val="both"/>
                        <w:rPr>
                          <w:rFonts w:asciiTheme="minorHAnsi" w:hAnsiTheme="minorHAnsi" w:cstheme="minorHAnsi"/>
                          <w:color w:val="000000"/>
                        </w:rPr>
                      </w:pPr>
                      <w:r w:rsidRPr="0035277B">
                        <w:rPr>
                          <w:rFonts w:asciiTheme="minorHAnsi" w:hAnsiTheme="minorHAnsi" w:cstheme="minorHAnsi"/>
                          <w:color w:val="000000"/>
                        </w:rPr>
                        <w:t>Using insights from Childline counselling sessions and NSPCC Helpline contacts from 2022/23, NSPCC Learning has put together a briefing about the challenges young people and children face regarding their sexual and gender identity.</w:t>
                      </w:r>
                    </w:p>
                    <w:p w14:paraId="673D2071" w14:textId="77777777" w:rsidR="0035277B" w:rsidRPr="0035277B" w:rsidRDefault="0035277B" w:rsidP="0035277B">
                      <w:pPr>
                        <w:pStyle w:val="NormalWeb"/>
                        <w:jc w:val="both"/>
                        <w:rPr>
                          <w:rFonts w:asciiTheme="minorHAnsi" w:hAnsiTheme="minorHAnsi" w:cstheme="minorHAnsi"/>
                          <w:color w:val="000000"/>
                        </w:rPr>
                      </w:pPr>
                      <w:r w:rsidRPr="0035277B">
                        <w:rPr>
                          <w:rFonts w:asciiTheme="minorHAnsi" w:hAnsiTheme="minorHAnsi" w:cstheme="minorHAnsi"/>
                          <w:color w:val="000000"/>
                        </w:rPr>
                        <w:t>In 2022/23, Childline delivered over 195,000 counselling sessions. In just under 3,400 of these, children and young people wanted to talk to counsellors about their worries about sexuality or gender identity. During the same period, the NSPCC Helpline handled almost 60,000 contacts from adults concerned about a child’s welfare. Less than 1% of these contacts (46) were about a child’s sexuality or gender.</w:t>
                      </w:r>
                    </w:p>
                    <w:p w14:paraId="2F1280CB" w14:textId="15605A71" w:rsidR="0035277B" w:rsidRPr="0035277B" w:rsidRDefault="0035277B" w:rsidP="0035277B">
                      <w:pPr>
                        <w:pStyle w:val="NormalWeb"/>
                        <w:spacing w:before="0" w:beforeAutospacing="0" w:after="0" w:afterAutospacing="0"/>
                        <w:rPr>
                          <w:rFonts w:asciiTheme="minorHAnsi" w:hAnsiTheme="minorHAnsi" w:cstheme="minorHAnsi"/>
                          <w:color w:val="000000"/>
                        </w:rPr>
                      </w:pPr>
                      <w:r w:rsidRPr="0035277B">
                        <w:rPr>
                          <w:rFonts w:asciiTheme="minorHAnsi" w:hAnsiTheme="minorHAnsi" w:cstheme="minorHAnsi"/>
                          <w:color w:val="000000"/>
                        </w:rPr>
                        <w:t>Some young people face pressures or challenges</w:t>
                      </w:r>
                      <w:r w:rsidR="00632922">
                        <w:rPr>
                          <w:rFonts w:asciiTheme="minorHAnsi" w:hAnsiTheme="minorHAnsi" w:cstheme="minorHAnsi"/>
                          <w:color w:val="000000"/>
                        </w:rPr>
                        <w:t xml:space="preserve"> with these issues</w:t>
                      </w:r>
                      <w:r w:rsidRPr="0035277B">
                        <w:rPr>
                          <w:rFonts w:asciiTheme="minorHAnsi" w:hAnsiTheme="minorHAnsi" w:cstheme="minorHAnsi"/>
                          <w:color w:val="000000"/>
                        </w:rPr>
                        <w:t>. Key themes include:</w:t>
                      </w:r>
                    </w:p>
                    <w:p w14:paraId="73E3BB3E" w14:textId="77777777" w:rsidR="0035277B" w:rsidRPr="0035277B" w:rsidRDefault="0035277B" w:rsidP="0035277B">
                      <w:pPr>
                        <w:pStyle w:val="NormalWeb"/>
                        <w:spacing w:before="0" w:beforeAutospacing="0" w:after="0" w:afterAutospacing="0"/>
                        <w:rPr>
                          <w:rFonts w:asciiTheme="minorHAnsi" w:hAnsiTheme="minorHAnsi" w:cstheme="minorHAnsi"/>
                          <w:color w:val="000000"/>
                        </w:rPr>
                      </w:pPr>
                      <w:r w:rsidRPr="0035277B">
                        <w:rPr>
                          <w:rFonts w:asciiTheme="minorHAnsi" w:hAnsiTheme="minorHAnsi" w:cstheme="minorHAnsi"/>
                          <w:color w:val="000000"/>
                        </w:rPr>
                        <w:t>- Coming out to the family</w:t>
                      </w:r>
                    </w:p>
                    <w:p w14:paraId="02932F04" w14:textId="77777777" w:rsidR="0035277B" w:rsidRPr="0035277B" w:rsidRDefault="0035277B" w:rsidP="0035277B">
                      <w:pPr>
                        <w:pStyle w:val="NormalWeb"/>
                        <w:spacing w:before="0" w:beforeAutospacing="0" w:after="0" w:afterAutospacing="0"/>
                        <w:rPr>
                          <w:rFonts w:asciiTheme="minorHAnsi" w:hAnsiTheme="minorHAnsi" w:cstheme="minorHAnsi"/>
                          <w:color w:val="000000"/>
                        </w:rPr>
                      </w:pPr>
                      <w:r w:rsidRPr="0035277B">
                        <w:rPr>
                          <w:rFonts w:asciiTheme="minorHAnsi" w:hAnsiTheme="minorHAnsi" w:cstheme="minorHAnsi"/>
                          <w:color w:val="000000"/>
                        </w:rPr>
                        <w:t>- Conversation practices</w:t>
                      </w:r>
                    </w:p>
                    <w:p w14:paraId="637F58BC" w14:textId="77777777" w:rsidR="0035277B" w:rsidRPr="0035277B" w:rsidRDefault="0035277B" w:rsidP="0035277B">
                      <w:pPr>
                        <w:pStyle w:val="NormalWeb"/>
                        <w:spacing w:before="0" w:beforeAutospacing="0" w:after="0" w:afterAutospacing="0"/>
                        <w:rPr>
                          <w:rFonts w:asciiTheme="minorHAnsi" w:hAnsiTheme="minorHAnsi" w:cstheme="minorHAnsi"/>
                          <w:color w:val="000000"/>
                        </w:rPr>
                      </w:pPr>
                      <w:r w:rsidRPr="0035277B">
                        <w:rPr>
                          <w:rFonts w:asciiTheme="minorHAnsi" w:hAnsiTheme="minorHAnsi" w:cstheme="minorHAnsi"/>
                          <w:color w:val="000000"/>
                        </w:rPr>
                        <w:t>- Pressures in school</w:t>
                      </w:r>
                    </w:p>
                    <w:p w14:paraId="277C0B8D" w14:textId="77777777" w:rsidR="0035277B" w:rsidRPr="0035277B" w:rsidRDefault="0035277B" w:rsidP="0035277B">
                      <w:pPr>
                        <w:pStyle w:val="NormalWeb"/>
                        <w:spacing w:before="0" w:beforeAutospacing="0" w:after="0" w:afterAutospacing="0"/>
                        <w:rPr>
                          <w:rFonts w:asciiTheme="minorHAnsi" w:hAnsiTheme="minorHAnsi" w:cstheme="minorHAnsi"/>
                          <w:color w:val="000000"/>
                        </w:rPr>
                      </w:pPr>
                      <w:r w:rsidRPr="0035277B">
                        <w:rPr>
                          <w:rFonts w:asciiTheme="minorHAnsi" w:hAnsiTheme="minorHAnsi" w:cstheme="minorHAnsi"/>
                          <w:color w:val="000000"/>
                        </w:rPr>
                        <w:t>- Pressure to choose a label</w:t>
                      </w:r>
                    </w:p>
                    <w:p w14:paraId="5CD3F63D" w14:textId="77777777" w:rsidR="0035277B" w:rsidRPr="0035277B" w:rsidRDefault="0035277B" w:rsidP="0035277B">
                      <w:pPr>
                        <w:pStyle w:val="NormalWeb"/>
                        <w:spacing w:before="0" w:beforeAutospacing="0" w:after="0" w:afterAutospacing="0"/>
                        <w:rPr>
                          <w:rFonts w:asciiTheme="minorHAnsi" w:hAnsiTheme="minorHAnsi" w:cstheme="minorHAnsi"/>
                          <w:color w:val="000000"/>
                        </w:rPr>
                      </w:pPr>
                      <w:r w:rsidRPr="0035277B">
                        <w:rPr>
                          <w:rFonts w:asciiTheme="minorHAnsi" w:hAnsiTheme="minorHAnsi" w:cstheme="minorHAnsi"/>
                          <w:color w:val="000000"/>
                        </w:rPr>
                        <w:t>- Young people struggling with guilt and self-acceptance</w:t>
                      </w:r>
                    </w:p>
                    <w:p w14:paraId="4A9A7014" w14:textId="77777777" w:rsidR="0035277B" w:rsidRPr="0035277B" w:rsidRDefault="0035277B" w:rsidP="0035277B">
                      <w:pPr>
                        <w:pStyle w:val="NormalWeb"/>
                        <w:rPr>
                          <w:rFonts w:asciiTheme="minorHAnsi" w:hAnsiTheme="minorHAnsi" w:cstheme="minorHAnsi"/>
                          <w:color w:val="000000"/>
                        </w:rPr>
                      </w:pPr>
                      <w:r w:rsidRPr="0035277B">
                        <w:rPr>
                          <w:rFonts w:asciiTheme="minorHAnsi" w:hAnsiTheme="minorHAnsi" w:cstheme="minorHAnsi"/>
                          <w:color w:val="000000"/>
                        </w:rPr>
                        <w:t>Key finding within the briefing from NSPCC Learning include that some children and young people:</w:t>
                      </w:r>
                    </w:p>
                    <w:p w14:paraId="21CA9B04" w14:textId="77777777" w:rsidR="0035277B" w:rsidRPr="0035277B" w:rsidRDefault="0035277B" w:rsidP="0035277B">
                      <w:pPr>
                        <w:pStyle w:val="NormalWeb"/>
                        <w:spacing w:before="0" w:beforeAutospacing="0" w:after="0" w:afterAutospacing="0"/>
                        <w:rPr>
                          <w:color w:val="000000"/>
                        </w:rPr>
                      </w:pPr>
                      <w:r w:rsidRPr="0035277B">
                        <w:rPr>
                          <w:rFonts w:asciiTheme="minorHAnsi" w:hAnsiTheme="minorHAnsi" w:cstheme="minorHAnsi"/>
                          <w:color w:val="000000"/>
                        </w:rPr>
                        <w:t xml:space="preserve">- Felt their decision about their sexuality or gender were dismissed by the adults in their </w:t>
                      </w:r>
                      <w:r w:rsidRPr="0035277B">
                        <w:rPr>
                          <w:color w:val="000000"/>
                        </w:rPr>
                        <w:t>lives.</w:t>
                      </w:r>
                    </w:p>
                    <w:p w14:paraId="74A9A392" w14:textId="77777777" w:rsidR="0035277B" w:rsidRPr="0035277B" w:rsidRDefault="0035277B" w:rsidP="0035277B">
                      <w:pPr>
                        <w:pStyle w:val="NormalWeb"/>
                        <w:spacing w:before="0" w:beforeAutospacing="0" w:after="0" w:afterAutospacing="0"/>
                        <w:rPr>
                          <w:rFonts w:asciiTheme="minorHAnsi" w:hAnsiTheme="minorHAnsi" w:cstheme="minorHAnsi"/>
                          <w:color w:val="000000"/>
                        </w:rPr>
                      </w:pPr>
                      <w:r w:rsidRPr="0035277B">
                        <w:rPr>
                          <w:rFonts w:asciiTheme="minorHAnsi" w:hAnsiTheme="minorHAnsi" w:cstheme="minorHAnsi"/>
                          <w:color w:val="000000"/>
                        </w:rPr>
                        <w:t>- Mentioned emotional abuse in the family home, including constant shouting, hurtful comments, and threats of violence.</w:t>
                      </w:r>
                    </w:p>
                    <w:p w14:paraId="2AF4FDF1" w14:textId="77777777" w:rsidR="0035277B" w:rsidRPr="0035277B" w:rsidRDefault="0035277B" w:rsidP="0035277B">
                      <w:pPr>
                        <w:pStyle w:val="NormalWeb"/>
                        <w:spacing w:before="0" w:beforeAutospacing="0" w:after="0" w:afterAutospacing="0"/>
                        <w:rPr>
                          <w:rFonts w:asciiTheme="minorHAnsi" w:hAnsiTheme="minorHAnsi" w:cstheme="minorHAnsi"/>
                          <w:color w:val="000000"/>
                        </w:rPr>
                      </w:pPr>
                      <w:r w:rsidRPr="0035277B">
                        <w:rPr>
                          <w:rFonts w:asciiTheme="minorHAnsi" w:hAnsiTheme="minorHAnsi" w:cstheme="minorHAnsi"/>
                          <w:color w:val="000000"/>
                        </w:rPr>
                        <w:t>- Felt pressured to conform to gender stereotypes in school</w:t>
                      </w:r>
                    </w:p>
                    <w:p w14:paraId="1CE12BEF" w14:textId="77777777" w:rsidR="00AB5D56" w:rsidRPr="001F7C57" w:rsidRDefault="00AB5D56" w:rsidP="00632922">
                      <w:pPr>
                        <w:spacing w:after="0" w:line="240" w:lineRule="auto"/>
                        <w:ind w:right="109"/>
                        <w:jc w:val="both"/>
                        <w:rPr>
                          <w:rFonts w:ascii="Verdana" w:eastAsia="Calibri" w:hAnsi="Verdana" w:cs="Times New Roman"/>
                        </w:rPr>
                      </w:pPr>
                    </w:p>
                    <w:p w14:paraId="055F2DA5" w14:textId="256673FA" w:rsidR="00E84FEF" w:rsidRPr="00632922" w:rsidRDefault="00632922" w:rsidP="00632922">
                      <w:pPr>
                        <w:spacing w:after="0" w:line="240" w:lineRule="auto"/>
                        <w:rPr>
                          <w:rFonts w:cstheme="minorHAnsi"/>
                          <w:sz w:val="24"/>
                        </w:rPr>
                      </w:pPr>
                      <w:r w:rsidRPr="00632922">
                        <w:rPr>
                          <w:rFonts w:cstheme="minorHAnsi"/>
                          <w:sz w:val="24"/>
                        </w:rPr>
                        <w:t xml:space="preserve">More information about this can be found at: </w:t>
                      </w:r>
                      <w:proofErr w:type="gramStart"/>
                      <w:r w:rsidRPr="00632922">
                        <w:rPr>
                          <w:rFonts w:cstheme="minorHAnsi"/>
                          <w:sz w:val="24"/>
                        </w:rPr>
                        <w:t>https://learning.nspcc.org.uk/research-resources/2024/challenges-young-people-are-facing-around-sexuality-and-gender-identity</w:t>
                      </w:r>
                      <w:proofErr w:type="gramEnd"/>
                      <w:r w:rsidR="00E84FEF" w:rsidRPr="00632922">
                        <w:rPr>
                          <w:rFonts w:cstheme="minorHAnsi"/>
                          <w:sz w:val="24"/>
                        </w:rPr>
                        <w:tab/>
                      </w:r>
                      <w:r w:rsidR="00E84FEF" w:rsidRPr="00632922">
                        <w:rPr>
                          <w:rFonts w:cstheme="minorHAnsi"/>
                          <w:sz w:val="24"/>
                        </w:rPr>
                        <w:tab/>
                      </w:r>
                      <w:r w:rsidR="00E84FEF" w:rsidRPr="00632922">
                        <w:rPr>
                          <w:rFonts w:cstheme="minorHAnsi"/>
                          <w:sz w:val="24"/>
                        </w:rPr>
                        <w:tab/>
                      </w:r>
                      <w:r w:rsidR="00E84FEF" w:rsidRPr="00632922">
                        <w:rPr>
                          <w:rFonts w:cstheme="minorHAnsi"/>
                          <w:sz w:val="24"/>
                        </w:rPr>
                        <w:tab/>
                      </w:r>
                    </w:p>
                    <w:p w14:paraId="2F66C0CD" w14:textId="77777777" w:rsidR="00424940" w:rsidRDefault="00424940" w:rsidP="00600978">
                      <w:pPr>
                        <w:spacing w:after="0" w:line="240" w:lineRule="auto"/>
                        <w:jc w:val="both"/>
                        <w:rPr>
                          <w:rFonts w:ascii="Verdana" w:hAnsi="Verdana"/>
                          <w:sz w:val="20"/>
                        </w:rPr>
                      </w:pPr>
                    </w:p>
                    <w:p w14:paraId="13FF323F" w14:textId="77777777" w:rsidR="00A94411" w:rsidRDefault="00A94411" w:rsidP="00600978">
                      <w:pPr>
                        <w:spacing w:after="0" w:line="240" w:lineRule="auto"/>
                        <w:jc w:val="both"/>
                        <w:rPr>
                          <w:rFonts w:ascii="Verdana" w:hAnsi="Verdana"/>
                          <w:sz w:val="20"/>
                        </w:rPr>
                      </w:pPr>
                    </w:p>
                    <w:p w14:paraId="40375016" w14:textId="77777777" w:rsidR="00424940" w:rsidRDefault="00424940" w:rsidP="00600978">
                      <w:pPr>
                        <w:spacing w:after="0" w:line="240" w:lineRule="auto"/>
                        <w:jc w:val="both"/>
                        <w:rPr>
                          <w:rFonts w:ascii="Verdana" w:hAnsi="Verdana"/>
                          <w:sz w:val="20"/>
                        </w:rPr>
                      </w:pPr>
                    </w:p>
                    <w:p w14:paraId="2508347C" w14:textId="77777777" w:rsidR="00424940" w:rsidRDefault="00424940" w:rsidP="00424940">
                      <w:pPr>
                        <w:rPr>
                          <w:rFonts w:ascii="Arial" w:hAnsi="Arial"/>
                        </w:rPr>
                      </w:pPr>
                    </w:p>
                    <w:p w14:paraId="46D24061" w14:textId="77777777" w:rsidR="00424940" w:rsidRDefault="00424940" w:rsidP="00600978">
                      <w:pPr>
                        <w:spacing w:after="0" w:line="240" w:lineRule="auto"/>
                        <w:jc w:val="both"/>
                        <w:rPr>
                          <w:rFonts w:ascii="Verdana" w:hAnsi="Verdana"/>
                          <w:sz w:val="20"/>
                        </w:rPr>
                      </w:pPr>
                    </w:p>
                    <w:p w14:paraId="0AFCA015" w14:textId="77777777" w:rsidR="00A94411" w:rsidRDefault="00A94411" w:rsidP="00600978">
                      <w:pPr>
                        <w:spacing w:after="0" w:line="240" w:lineRule="auto"/>
                        <w:jc w:val="both"/>
                        <w:rPr>
                          <w:rFonts w:ascii="Verdana" w:hAnsi="Verdana"/>
                          <w:sz w:val="20"/>
                        </w:rPr>
                      </w:pPr>
                    </w:p>
                    <w:p w14:paraId="18960D1D" w14:textId="77777777" w:rsidR="00C500B7" w:rsidRPr="00A33884" w:rsidRDefault="00C500B7" w:rsidP="00A33884">
                      <w:pPr>
                        <w:pStyle w:val="NoSpacing"/>
                        <w:rPr>
                          <w:rFonts w:ascii="Arial" w:hAnsi="Arial" w:cs="Arial"/>
                        </w:rPr>
                      </w:pPr>
                    </w:p>
                    <w:p w14:paraId="4F81CFF3" w14:textId="77777777" w:rsidR="00C500B7" w:rsidRPr="00A33884" w:rsidRDefault="00C500B7" w:rsidP="00A33884">
                      <w:pPr>
                        <w:pStyle w:val="NoSpacing"/>
                        <w:rPr>
                          <w:rFonts w:ascii="Arial" w:hAnsi="Arial" w:cs="Arial"/>
                        </w:rPr>
                      </w:pPr>
                    </w:p>
                    <w:p w14:paraId="421382E1" w14:textId="77777777" w:rsidR="00C500B7" w:rsidRPr="00A33884" w:rsidRDefault="00C500B7" w:rsidP="00A33884">
                      <w:pPr>
                        <w:pStyle w:val="NoSpacing"/>
                        <w:rPr>
                          <w:rFonts w:ascii="Arial" w:hAnsi="Arial" w:cs="Arial"/>
                        </w:rPr>
                      </w:pPr>
                    </w:p>
                    <w:p w14:paraId="0190D745" w14:textId="77777777" w:rsidR="00C500B7" w:rsidRPr="00A33884" w:rsidRDefault="00C500B7" w:rsidP="00A33884">
                      <w:pPr>
                        <w:pStyle w:val="NoSpacing"/>
                        <w:rPr>
                          <w:rFonts w:ascii="Arial" w:hAnsi="Arial" w:cs="Arial"/>
                        </w:rPr>
                      </w:pPr>
                    </w:p>
                    <w:p w14:paraId="2C9F2A44" w14:textId="77777777" w:rsidR="00C500B7" w:rsidRPr="00A33884" w:rsidRDefault="00C500B7" w:rsidP="00A33884">
                      <w:pPr>
                        <w:pStyle w:val="NoSpacing"/>
                        <w:rPr>
                          <w:rFonts w:ascii="Arial" w:hAnsi="Arial" w:cs="Arial"/>
                        </w:rPr>
                      </w:pPr>
                    </w:p>
                    <w:p w14:paraId="71252F05" w14:textId="77777777" w:rsidR="00C500B7" w:rsidRPr="00A33884" w:rsidRDefault="00C500B7" w:rsidP="00A33884">
                      <w:pPr>
                        <w:pStyle w:val="NoSpacing"/>
                        <w:rPr>
                          <w:rFonts w:ascii="Arial" w:hAnsi="Arial" w:cs="Arial"/>
                        </w:rPr>
                      </w:pPr>
                    </w:p>
                    <w:p w14:paraId="3A89C0A0" w14:textId="77777777" w:rsidR="00C500B7" w:rsidRPr="00A33884" w:rsidRDefault="00C500B7" w:rsidP="00A33884">
                      <w:pPr>
                        <w:pStyle w:val="NoSpacing"/>
                        <w:rPr>
                          <w:rFonts w:ascii="Arial" w:hAnsi="Arial" w:cs="Arial"/>
                        </w:rPr>
                      </w:pPr>
                    </w:p>
                    <w:p w14:paraId="51AF8846" w14:textId="77777777" w:rsidR="00C500B7" w:rsidRPr="00A33884" w:rsidRDefault="00C500B7" w:rsidP="00A33884">
                      <w:pPr>
                        <w:pStyle w:val="NoSpacing"/>
                        <w:rPr>
                          <w:rFonts w:ascii="Arial" w:hAnsi="Arial" w:cs="Arial"/>
                        </w:rPr>
                      </w:pPr>
                    </w:p>
                    <w:p w14:paraId="560BD093" w14:textId="77777777" w:rsidR="00C500B7" w:rsidRPr="00A33884" w:rsidRDefault="00C500B7" w:rsidP="00A33884">
                      <w:pPr>
                        <w:pStyle w:val="NoSpacing"/>
                        <w:rPr>
                          <w:rFonts w:ascii="Arial" w:hAnsi="Arial" w:cs="Arial"/>
                        </w:rPr>
                      </w:pPr>
                    </w:p>
                    <w:p w14:paraId="1E4D8DDE" w14:textId="77777777" w:rsidR="00C500B7" w:rsidRPr="00A33884" w:rsidRDefault="00C500B7" w:rsidP="00A33884">
                      <w:pPr>
                        <w:pStyle w:val="NoSpacing"/>
                        <w:rPr>
                          <w:rFonts w:ascii="Arial" w:hAnsi="Arial" w:cs="Arial"/>
                        </w:rPr>
                      </w:pPr>
                    </w:p>
                    <w:p w14:paraId="204837CC" w14:textId="77777777" w:rsidR="00C500B7" w:rsidRPr="00A33884" w:rsidRDefault="00C500B7" w:rsidP="00A33884">
                      <w:pPr>
                        <w:pStyle w:val="NoSpacing"/>
                        <w:rPr>
                          <w:rFonts w:ascii="Arial" w:hAnsi="Arial" w:cs="Arial"/>
                        </w:rPr>
                      </w:pPr>
                    </w:p>
                    <w:p w14:paraId="0D913ECA" w14:textId="77777777" w:rsidR="00C500B7" w:rsidRPr="00A33884" w:rsidRDefault="00C500B7" w:rsidP="00A33884">
                      <w:pPr>
                        <w:pStyle w:val="NoSpacing"/>
                        <w:rPr>
                          <w:rFonts w:ascii="Arial" w:hAnsi="Arial" w:cs="Arial"/>
                        </w:rPr>
                      </w:pPr>
                    </w:p>
                    <w:p w14:paraId="18228F45" w14:textId="77777777" w:rsidR="00C500B7" w:rsidRPr="00A33884" w:rsidRDefault="00C500B7" w:rsidP="00A33884">
                      <w:pPr>
                        <w:pStyle w:val="NoSpacing"/>
                        <w:rPr>
                          <w:rFonts w:ascii="Arial" w:hAnsi="Arial" w:cs="Arial"/>
                        </w:rPr>
                      </w:pPr>
                    </w:p>
                    <w:p w14:paraId="00DF1347" w14:textId="77777777" w:rsidR="00C500B7" w:rsidRPr="00A33884" w:rsidRDefault="00C500B7" w:rsidP="00A33884">
                      <w:pPr>
                        <w:pStyle w:val="NoSpacing"/>
                        <w:rPr>
                          <w:rFonts w:ascii="Arial" w:hAnsi="Arial" w:cs="Arial"/>
                        </w:rPr>
                      </w:pPr>
                    </w:p>
                    <w:p w14:paraId="08F329AB" w14:textId="77777777" w:rsidR="00C500B7" w:rsidRPr="00A33884" w:rsidRDefault="00C500B7" w:rsidP="00A33884">
                      <w:pPr>
                        <w:pStyle w:val="NoSpacing"/>
                        <w:rPr>
                          <w:rFonts w:ascii="Arial" w:hAnsi="Arial" w:cs="Arial"/>
                        </w:rPr>
                      </w:pPr>
                    </w:p>
                    <w:p w14:paraId="7392324D" w14:textId="77777777" w:rsidR="00C500B7" w:rsidRPr="00A33884" w:rsidRDefault="00C500B7" w:rsidP="00A33884">
                      <w:pPr>
                        <w:pStyle w:val="NoSpacing"/>
                        <w:rPr>
                          <w:rFonts w:ascii="Arial" w:hAnsi="Arial" w:cs="Arial"/>
                        </w:rPr>
                      </w:pPr>
                    </w:p>
                    <w:p w14:paraId="4AA0AD9E" w14:textId="77777777" w:rsidR="00C500B7" w:rsidRPr="00A33884" w:rsidRDefault="00C500B7" w:rsidP="00A33884">
                      <w:pPr>
                        <w:pStyle w:val="NoSpacing"/>
                        <w:rPr>
                          <w:rFonts w:ascii="Arial" w:hAnsi="Arial" w:cs="Arial"/>
                        </w:rPr>
                      </w:pPr>
                    </w:p>
                    <w:p w14:paraId="11316F60" w14:textId="77777777" w:rsidR="00C500B7" w:rsidRPr="00A33884" w:rsidRDefault="00C500B7" w:rsidP="00A33884">
                      <w:pPr>
                        <w:pStyle w:val="NoSpacing"/>
                        <w:rPr>
                          <w:rFonts w:ascii="Arial" w:hAnsi="Arial" w:cs="Arial"/>
                        </w:rPr>
                      </w:pPr>
                    </w:p>
                    <w:p w14:paraId="308A7BB6" w14:textId="77777777" w:rsidR="00C500B7" w:rsidRPr="00A33884" w:rsidRDefault="00C500B7" w:rsidP="00A33884">
                      <w:pPr>
                        <w:pStyle w:val="NoSpacing"/>
                        <w:rPr>
                          <w:rFonts w:ascii="Arial" w:hAnsi="Arial" w:cs="Arial"/>
                        </w:rPr>
                      </w:pPr>
                    </w:p>
                    <w:p w14:paraId="4BB8B3AF" w14:textId="77777777" w:rsidR="00C500B7" w:rsidRPr="00A33884" w:rsidRDefault="00C500B7" w:rsidP="00A33884">
                      <w:pPr>
                        <w:pStyle w:val="NoSpacing"/>
                        <w:rPr>
                          <w:rFonts w:ascii="Arial" w:hAnsi="Arial" w:cs="Arial"/>
                        </w:rPr>
                      </w:pPr>
                    </w:p>
                    <w:p w14:paraId="07D20DC1" w14:textId="77777777" w:rsidR="00C500B7" w:rsidRPr="00A33884" w:rsidRDefault="00C500B7" w:rsidP="00A33884">
                      <w:pPr>
                        <w:pStyle w:val="NoSpacing"/>
                        <w:rPr>
                          <w:rFonts w:ascii="Arial" w:hAnsi="Arial" w:cs="Arial"/>
                        </w:rPr>
                      </w:pPr>
                    </w:p>
                    <w:p w14:paraId="20665C0A" w14:textId="77777777" w:rsidR="00C500B7" w:rsidRPr="00A33884" w:rsidRDefault="00C500B7" w:rsidP="00A33884">
                      <w:pPr>
                        <w:pStyle w:val="NoSpacing"/>
                        <w:rPr>
                          <w:rFonts w:ascii="Arial" w:hAnsi="Arial" w:cs="Arial"/>
                        </w:rPr>
                      </w:pPr>
                    </w:p>
                  </w:txbxContent>
                </v:textbox>
              </v:shape>
            </w:pict>
          </mc:Fallback>
        </mc:AlternateContent>
      </w:r>
      <w:r w:rsidRPr="00600978">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6674600C" wp14:editId="1995A2F9">
                <wp:simplePos x="0" y="0"/>
                <wp:positionH relativeFrom="column">
                  <wp:posOffset>3819525</wp:posOffset>
                </wp:positionH>
                <wp:positionV relativeFrom="paragraph">
                  <wp:posOffset>1182370</wp:posOffset>
                </wp:positionV>
                <wp:extent cx="2374265" cy="828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28675"/>
                        </a:xfrm>
                        <a:prstGeom prst="rect">
                          <a:avLst/>
                        </a:prstGeom>
                        <a:solidFill>
                          <a:srgbClr val="FFFFFF"/>
                        </a:solidFill>
                        <a:ln w="9525">
                          <a:solidFill>
                            <a:schemeClr val="bg1"/>
                          </a:solidFill>
                          <a:miter lim="800000"/>
                          <a:headEnd/>
                          <a:tailEnd/>
                        </a:ln>
                      </wps:spPr>
                      <wps:txbx>
                        <w:txbxContent>
                          <w:p w14:paraId="31E79D67" w14:textId="77777777" w:rsidR="00600978" w:rsidRPr="00A94411" w:rsidRDefault="00600978" w:rsidP="00A94411">
                            <w:pPr>
                              <w:spacing w:after="0" w:line="240" w:lineRule="auto"/>
                              <w:rPr>
                                <w:rFonts w:ascii="Verdana" w:hAnsi="Verdana"/>
                                <w:color w:val="440A84"/>
                                <w:sz w:val="20"/>
                                <w:szCs w:val="20"/>
                              </w:rPr>
                            </w:pPr>
                            <w:r w:rsidRPr="00A94411">
                              <w:rPr>
                                <w:rFonts w:ascii="Verdana" w:hAnsi="Verdana"/>
                                <w:color w:val="440A84"/>
                                <w:sz w:val="20"/>
                                <w:szCs w:val="20"/>
                              </w:rPr>
                              <w:t>West Lane</w:t>
                            </w:r>
                            <w:r w:rsidR="00A94411" w:rsidRPr="00A94411">
                              <w:rPr>
                                <w:rFonts w:ascii="Verdana" w:hAnsi="Verdana"/>
                                <w:color w:val="440A84"/>
                                <w:sz w:val="20"/>
                                <w:szCs w:val="20"/>
                              </w:rPr>
                              <w:t xml:space="preserve">, </w:t>
                            </w:r>
                            <w:r w:rsidRPr="00A94411">
                              <w:rPr>
                                <w:rFonts w:ascii="Verdana" w:hAnsi="Verdana"/>
                                <w:color w:val="440A84"/>
                                <w:sz w:val="20"/>
                                <w:szCs w:val="20"/>
                              </w:rPr>
                              <w:t>Killingworth</w:t>
                            </w:r>
                          </w:p>
                          <w:p w14:paraId="1D8E57E1" w14:textId="77777777" w:rsidR="00600978"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 xml:space="preserve">Newcastle upon Tyne, </w:t>
                            </w:r>
                            <w:r w:rsidR="00600978" w:rsidRPr="00A94411">
                              <w:rPr>
                                <w:rFonts w:ascii="Verdana" w:hAnsi="Verdana"/>
                                <w:color w:val="440A84"/>
                                <w:sz w:val="20"/>
                                <w:szCs w:val="20"/>
                              </w:rPr>
                              <w:t>NE12 7BH</w:t>
                            </w:r>
                          </w:p>
                          <w:p w14:paraId="78CE15F2" w14:textId="77777777" w:rsidR="00A94411"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Tel: 0191 216 1811</w:t>
                            </w:r>
                          </w:p>
                          <w:p w14:paraId="152CE27F" w14:textId="77777777" w:rsidR="00A94411"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Email: school@percyhedley.org.uk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74600C" id="Text Box 2" o:spid="_x0000_s1027" type="#_x0000_t202" style="position:absolute;left:0;text-align:left;margin-left:300.75pt;margin-top:93.1pt;width:186.95pt;height:65.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" strokecolor="white [3212]">
                <v:textbox>
                  <w:txbxContent>
                    <w:p w14:paraId="31E79D67" w14:textId="77777777" w:rsidR="00600978" w:rsidRPr="00A94411" w:rsidRDefault="00600978" w:rsidP="00A94411">
                      <w:pPr>
                        <w:spacing w:after="0" w:line="240" w:lineRule="auto"/>
                        <w:rPr>
                          <w:rFonts w:ascii="Verdana" w:hAnsi="Verdana"/>
                          <w:color w:val="440A84"/>
                          <w:sz w:val="20"/>
                          <w:szCs w:val="20"/>
                        </w:rPr>
                      </w:pPr>
                      <w:r w:rsidRPr="00A94411">
                        <w:rPr>
                          <w:rFonts w:ascii="Verdana" w:hAnsi="Verdana"/>
                          <w:color w:val="440A84"/>
                          <w:sz w:val="20"/>
                          <w:szCs w:val="20"/>
                        </w:rPr>
                        <w:t>West Lane</w:t>
                      </w:r>
                      <w:r w:rsidR="00A94411" w:rsidRPr="00A94411">
                        <w:rPr>
                          <w:rFonts w:ascii="Verdana" w:hAnsi="Verdana"/>
                          <w:color w:val="440A84"/>
                          <w:sz w:val="20"/>
                          <w:szCs w:val="20"/>
                        </w:rPr>
                        <w:t xml:space="preserve">, </w:t>
                      </w:r>
                      <w:r w:rsidRPr="00A94411">
                        <w:rPr>
                          <w:rFonts w:ascii="Verdana" w:hAnsi="Verdana"/>
                          <w:color w:val="440A84"/>
                          <w:sz w:val="20"/>
                          <w:szCs w:val="20"/>
                        </w:rPr>
                        <w:t>Killingworth</w:t>
                      </w:r>
                    </w:p>
                    <w:p w14:paraId="1D8E57E1" w14:textId="77777777" w:rsidR="00600978"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 xml:space="preserve">Newcastle upon Tyne, </w:t>
                      </w:r>
                      <w:r w:rsidR="00600978" w:rsidRPr="00A94411">
                        <w:rPr>
                          <w:rFonts w:ascii="Verdana" w:hAnsi="Verdana"/>
                          <w:color w:val="440A84"/>
                          <w:sz w:val="20"/>
                          <w:szCs w:val="20"/>
                        </w:rPr>
                        <w:t>NE12 7BH</w:t>
                      </w:r>
                    </w:p>
                    <w:p w14:paraId="78CE15F2" w14:textId="77777777" w:rsidR="00A94411"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Tel: 0191 216 1811</w:t>
                      </w:r>
                    </w:p>
                    <w:p w14:paraId="152CE27F" w14:textId="77777777" w:rsidR="00A94411"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Email: school@percyhedley.org.uk</w:t>
                      </w:r>
                    </w:p>
                  </w:txbxContent>
                </v:textbox>
              </v:shape>
            </w:pict>
          </mc:Fallback>
        </mc:AlternateContent>
      </w:r>
      <w:r w:rsidR="00C500B7" w:rsidRPr="00A33884">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1C99F28A" wp14:editId="58FA67EE">
                <wp:simplePos x="0" y="0"/>
                <wp:positionH relativeFrom="column">
                  <wp:posOffset>1238250</wp:posOffset>
                </wp:positionH>
                <wp:positionV relativeFrom="paragraph">
                  <wp:posOffset>1402079</wp:posOffset>
                </wp:positionV>
                <wp:extent cx="1776095" cy="9048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776095"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D1D42" w14:textId="77777777" w:rsidR="006962E2" w:rsidRPr="00A33884" w:rsidRDefault="006962E2" w:rsidP="00A33884">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9F28A" id="_x0000_s1028" type="#_x0000_t202" style="position:absolute;left:0;text-align:left;margin-left:97.5pt;margin-top:110.4pt;width:139.8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" fillcolor="white [3201]" stroked="f" strokeweight=".5pt">
                <v:textbox>
                  <w:txbxContent>
                    <w:p w14:paraId="0EFD1D42" w14:textId="77777777" w:rsidR="006962E2" w:rsidRPr="00A33884" w:rsidRDefault="006962E2" w:rsidP="00A33884">
                      <w:pPr>
                        <w:pStyle w:val="NoSpacing"/>
                        <w:rPr>
                          <w:rFonts w:ascii="Arial" w:hAnsi="Arial" w:cs="Arial"/>
                        </w:rPr>
                      </w:pPr>
                    </w:p>
                  </w:txbxContent>
                </v:textbox>
              </v:shape>
            </w:pict>
          </mc:Fallback>
        </mc:AlternateContent>
      </w:r>
      <w:r w:rsidR="00C500B7" w:rsidRPr="00A33884">
        <w:rPr>
          <w:rFonts w:ascii="Arial" w:hAnsi="Arial" w:cs="Arial"/>
          <w:noProof/>
          <w:lang w:val="en-GB" w:eastAsia="en-GB"/>
        </w:rPr>
        <w:drawing>
          <wp:inline distT="0" distB="0" distL="0" distR="0" wp14:anchorId="19720076" wp14:editId="45887107">
            <wp:extent cx="7419975" cy="1049567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DLEYS  Letterheads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26942" cy="10505529"/>
                    </a:xfrm>
                    <a:prstGeom prst="rect">
                      <a:avLst/>
                    </a:prstGeom>
                  </pic:spPr>
                </pic:pic>
              </a:graphicData>
            </a:graphic>
          </wp:inline>
        </w:drawing>
      </w:r>
    </w:p>
    <w:p w14:paraId="2AD6C8F6" w14:textId="77777777" w:rsidR="00C500B7" w:rsidRPr="00A33884" w:rsidRDefault="00C500B7" w:rsidP="00C500B7">
      <w:pPr>
        <w:ind w:left="720"/>
        <w:rPr>
          <w:rFonts w:ascii="Arial" w:hAnsi="Arial" w:cs="Arial"/>
          <w:noProof/>
          <w:lang w:val="en-GB" w:eastAsia="en-GB"/>
        </w:rPr>
      </w:pPr>
    </w:p>
    <w:p w14:paraId="0CE84F8D" w14:textId="77777777" w:rsidR="00A151B1" w:rsidRDefault="00A151B1" w:rsidP="00A151B1">
      <w:pPr>
        <w:spacing w:after="0" w:line="240" w:lineRule="auto"/>
        <w:ind w:left="1560"/>
        <w:jc w:val="both"/>
        <w:rPr>
          <w:rFonts w:ascii="Verdana" w:eastAsia="Verdana" w:hAnsi="Verdana" w:cs="Verdana"/>
        </w:rPr>
      </w:pPr>
    </w:p>
    <w:p w14:paraId="474080F4" w14:textId="77777777" w:rsidR="00A151B1" w:rsidRDefault="00A151B1" w:rsidP="00A151B1">
      <w:pPr>
        <w:spacing w:after="0" w:line="240" w:lineRule="auto"/>
        <w:ind w:left="1560"/>
        <w:jc w:val="both"/>
        <w:rPr>
          <w:rFonts w:ascii="Verdana" w:eastAsia="Verdana" w:hAnsi="Verdana" w:cs="Verdana"/>
        </w:rPr>
      </w:pPr>
    </w:p>
    <w:p w14:paraId="5746944C" w14:textId="1FBAABE8" w:rsidR="0035277B" w:rsidRPr="0035277B" w:rsidRDefault="0035277B" w:rsidP="0035277B">
      <w:pPr>
        <w:pStyle w:val="NormalWeb"/>
        <w:ind w:left="720"/>
        <w:rPr>
          <w:rFonts w:asciiTheme="minorHAnsi" w:hAnsiTheme="minorHAnsi" w:cstheme="minorHAnsi"/>
          <w:b/>
          <w:bCs/>
          <w:color w:val="000000"/>
        </w:rPr>
      </w:pPr>
      <w:r>
        <w:rPr>
          <w:rFonts w:asciiTheme="minorHAnsi" w:hAnsiTheme="minorHAnsi" w:cstheme="minorHAnsi"/>
          <w:b/>
          <w:bCs/>
          <w:color w:val="000000"/>
        </w:rPr>
        <w:t xml:space="preserve">The </w:t>
      </w:r>
      <w:r w:rsidRPr="0035277B">
        <w:rPr>
          <w:rFonts w:asciiTheme="minorHAnsi" w:hAnsiTheme="minorHAnsi" w:cstheme="minorHAnsi"/>
          <w:b/>
          <w:bCs/>
          <w:color w:val="000000"/>
        </w:rPr>
        <w:t>Sam Fender affect</w:t>
      </w:r>
    </w:p>
    <w:p w14:paraId="200C87C2" w14:textId="77777777" w:rsidR="00632922" w:rsidRDefault="0035277B" w:rsidP="0035277B">
      <w:pPr>
        <w:pStyle w:val="NormalWeb"/>
        <w:ind w:left="720"/>
        <w:rPr>
          <w:rFonts w:asciiTheme="minorHAnsi" w:hAnsiTheme="minorHAnsi" w:cstheme="minorHAnsi"/>
          <w:color w:val="000000"/>
        </w:rPr>
      </w:pPr>
      <w:r w:rsidRPr="0035277B">
        <w:rPr>
          <w:rFonts w:asciiTheme="minorHAnsi" w:hAnsiTheme="minorHAnsi" w:cstheme="minorHAnsi"/>
          <w:color w:val="000000"/>
        </w:rPr>
        <w:t xml:space="preserve">Local singer/song writer Sam Fender has reflected on his challenges straddling the line between adolescence and adulthood on his track ‘Seventeen Going Under’. The lyrics talk about anti-social behaviour on the beach. </w:t>
      </w:r>
      <w:r w:rsidR="00632922">
        <w:rPr>
          <w:rFonts w:asciiTheme="minorHAnsi" w:hAnsiTheme="minorHAnsi" w:cstheme="minorHAnsi"/>
          <w:color w:val="000000"/>
        </w:rPr>
        <w:t xml:space="preserve">Due to this we receive alerts to school about issues on the beaches and expected gatherings.  Our pupils are at increased vulnerability with these issues and therefore it is important that our parents are aware of these issues. </w:t>
      </w:r>
    </w:p>
    <w:p w14:paraId="49B4105C" w14:textId="6B7C711E" w:rsidR="0035277B" w:rsidRPr="0035277B" w:rsidRDefault="0035277B" w:rsidP="0035277B">
      <w:pPr>
        <w:pStyle w:val="NormalWeb"/>
        <w:ind w:left="720"/>
        <w:rPr>
          <w:rFonts w:asciiTheme="minorHAnsi" w:hAnsiTheme="minorHAnsi" w:cstheme="minorHAnsi"/>
          <w:color w:val="000000"/>
        </w:rPr>
      </w:pPr>
      <w:r w:rsidRPr="0035277B">
        <w:rPr>
          <w:rFonts w:asciiTheme="minorHAnsi" w:hAnsiTheme="minorHAnsi" w:cstheme="minorHAnsi"/>
          <w:color w:val="000000"/>
        </w:rPr>
        <w:t xml:space="preserve">Our local coastlines can attract a range of ages, however it important to note that our local Neighbourhood Policing Teams actively address instances of anti-social behaviour at local beaches. Support with water safety can be found on the RNLI website Water Safety Advice </w:t>
      </w:r>
      <w:proofErr w:type="gramStart"/>
      <w:r w:rsidRPr="0035277B">
        <w:rPr>
          <w:rFonts w:asciiTheme="minorHAnsi" w:hAnsiTheme="minorHAnsi" w:cstheme="minorHAnsi"/>
          <w:color w:val="000000"/>
        </w:rPr>
        <w:t>And</w:t>
      </w:r>
      <w:proofErr w:type="gramEnd"/>
      <w:r w:rsidRPr="0035277B">
        <w:rPr>
          <w:rFonts w:asciiTheme="minorHAnsi" w:hAnsiTheme="minorHAnsi" w:cstheme="minorHAnsi"/>
          <w:color w:val="000000"/>
        </w:rPr>
        <w:t xml:space="preserve"> Tips - Know The Risks (rnli.org)</w:t>
      </w:r>
    </w:p>
    <w:p w14:paraId="1BE470B7" w14:textId="77777777" w:rsidR="0035277B" w:rsidRPr="0035277B" w:rsidRDefault="0035277B" w:rsidP="0035277B">
      <w:pPr>
        <w:pStyle w:val="NormalWeb"/>
        <w:ind w:left="720"/>
        <w:rPr>
          <w:rFonts w:asciiTheme="minorHAnsi" w:hAnsiTheme="minorHAnsi" w:cstheme="minorHAnsi"/>
          <w:b/>
          <w:bCs/>
          <w:color w:val="000000"/>
        </w:rPr>
      </w:pPr>
      <w:r w:rsidRPr="0035277B">
        <w:rPr>
          <w:rFonts w:asciiTheme="minorHAnsi" w:hAnsiTheme="minorHAnsi" w:cstheme="minorHAnsi"/>
          <w:b/>
          <w:bCs/>
          <w:color w:val="000000"/>
        </w:rPr>
        <w:t>Child Financial Exploitation</w:t>
      </w:r>
    </w:p>
    <w:p w14:paraId="1B9353F2" w14:textId="0E02E32B" w:rsidR="0035277B" w:rsidRPr="0035277B" w:rsidRDefault="0035277B" w:rsidP="0035277B">
      <w:pPr>
        <w:pStyle w:val="NormalWeb"/>
        <w:ind w:left="720"/>
        <w:jc w:val="both"/>
        <w:rPr>
          <w:rFonts w:asciiTheme="minorHAnsi" w:hAnsiTheme="minorHAnsi" w:cstheme="minorHAnsi"/>
          <w:color w:val="000000"/>
        </w:rPr>
      </w:pPr>
      <w:r w:rsidRPr="0035277B">
        <w:rPr>
          <w:rFonts w:asciiTheme="minorHAnsi" w:hAnsiTheme="minorHAnsi" w:cstheme="minorHAnsi"/>
          <w:color w:val="000000"/>
        </w:rPr>
        <w:t xml:space="preserve">More and more children are becoming victims of criminal exploitation with the lure of easy money. We might not immediately think of children when we hear the words ‘financial fraud’. But the reality is that more and more young people are being groomed into fraudulent things like opening bank accounts for criminals. Children and young people are often unaware of the risks and are abandoned to face the consequences while criminals continue to exploit others. Online safety for our children and young people is imperative as the rising trend of young people being groomed online through social media and online gaming platforms to participate in criminal activity such as money laundering. Criminals offer gifts, promise easy money, gaming credits, </w:t>
      </w:r>
      <w:proofErr w:type="gramStart"/>
      <w:r w:rsidRPr="0035277B">
        <w:rPr>
          <w:rFonts w:asciiTheme="minorHAnsi" w:hAnsiTheme="minorHAnsi" w:cstheme="minorHAnsi"/>
          <w:color w:val="000000"/>
        </w:rPr>
        <w:t>skins</w:t>
      </w:r>
      <w:proofErr w:type="gramEnd"/>
      <w:r w:rsidRPr="0035277B">
        <w:rPr>
          <w:rFonts w:asciiTheme="minorHAnsi" w:hAnsiTheme="minorHAnsi" w:cstheme="minorHAnsi"/>
          <w:color w:val="000000"/>
        </w:rPr>
        <w:t xml:space="preserve"> or cryptocurrency. This is child financial exploitation. For further information visit Children Forced </w:t>
      </w:r>
      <w:proofErr w:type="gramStart"/>
      <w:r w:rsidRPr="0035277B">
        <w:rPr>
          <w:rFonts w:asciiTheme="minorHAnsi" w:hAnsiTheme="minorHAnsi" w:cstheme="minorHAnsi"/>
          <w:color w:val="000000"/>
        </w:rPr>
        <w:t>Into</w:t>
      </w:r>
      <w:proofErr w:type="gramEnd"/>
      <w:r w:rsidRPr="0035277B">
        <w:rPr>
          <w:rFonts w:asciiTheme="minorHAnsi" w:hAnsiTheme="minorHAnsi" w:cstheme="minorHAnsi"/>
          <w:color w:val="000000"/>
        </w:rPr>
        <w:t xml:space="preserve"> Opening Criminal Bank Accounts | The Children's Society (childrenssociety.org.uk)</w:t>
      </w:r>
    </w:p>
    <w:p w14:paraId="61E5C514" w14:textId="77777777" w:rsidR="0035277B" w:rsidRDefault="0035277B" w:rsidP="0035277B">
      <w:pPr>
        <w:pStyle w:val="NormalWeb"/>
        <w:ind w:left="720"/>
        <w:jc w:val="both"/>
        <w:rPr>
          <w:rFonts w:asciiTheme="minorHAnsi" w:hAnsiTheme="minorHAnsi" w:cstheme="minorHAnsi"/>
          <w:color w:val="000000"/>
        </w:rPr>
      </w:pPr>
    </w:p>
    <w:p w14:paraId="7E0822BB" w14:textId="7F2A62E5" w:rsidR="0035277B" w:rsidRDefault="0035277B" w:rsidP="0035277B">
      <w:pPr>
        <w:pStyle w:val="NormalWeb"/>
        <w:ind w:left="720"/>
        <w:jc w:val="both"/>
        <w:rPr>
          <w:rFonts w:asciiTheme="minorHAnsi" w:hAnsiTheme="minorHAnsi" w:cstheme="minorHAnsi"/>
          <w:color w:val="000000"/>
        </w:rPr>
      </w:pPr>
      <w:r w:rsidRPr="0035277B">
        <w:rPr>
          <w:rFonts w:asciiTheme="minorHAnsi" w:hAnsiTheme="minorHAnsi" w:cstheme="minorHAnsi"/>
          <w:color w:val="000000"/>
        </w:rPr>
        <w:t>We hope you found the information in this update useful as we continue to work together to ensure all the pupils within our care are safe and secure. Should you, or your child ever have any safeguarding queries please do not hesitate to contact the school.</w:t>
      </w:r>
      <w:r>
        <w:rPr>
          <w:rFonts w:asciiTheme="minorHAnsi" w:hAnsiTheme="minorHAnsi" w:cstheme="minorHAnsi"/>
          <w:color w:val="000000"/>
        </w:rPr>
        <w:t xml:space="preserve">  Please also find a wealth of information about all areas of safeguarding on our Safeguarding page on our school website.</w:t>
      </w:r>
    </w:p>
    <w:p w14:paraId="46C729A0" w14:textId="4AD5D826" w:rsidR="0035277B" w:rsidRPr="0035277B" w:rsidRDefault="0035277B" w:rsidP="0035277B">
      <w:pPr>
        <w:pStyle w:val="NormalWeb"/>
        <w:ind w:left="720"/>
        <w:jc w:val="both"/>
        <w:rPr>
          <w:rFonts w:asciiTheme="minorHAnsi" w:hAnsiTheme="minorHAnsi" w:cstheme="minorHAnsi"/>
          <w:color w:val="000000"/>
        </w:rPr>
      </w:pPr>
      <w:r>
        <w:rPr>
          <w:rFonts w:asciiTheme="minorHAnsi" w:hAnsiTheme="minorHAnsi" w:cstheme="minorHAnsi"/>
          <w:color w:val="000000"/>
        </w:rPr>
        <w:t>As always if you have any safeguarding issues over the holidays a member of the safeguarding team is available to talk to.  Aylisha Holland our safeguarding officer is your designated contact for the Easter Holidays and can be contacted at: aylisha.holland@percyhedley.org.uk</w:t>
      </w:r>
    </w:p>
    <w:p w14:paraId="478C3AAF" w14:textId="77777777" w:rsidR="0035277B" w:rsidRPr="0035277B" w:rsidRDefault="0035277B" w:rsidP="0035277B">
      <w:pPr>
        <w:pStyle w:val="NormalWeb"/>
        <w:ind w:left="720"/>
        <w:jc w:val="both"/>
        <w:rPr>
          <w:rFonts w:asciiTheme="minorHAnsi" w:hAnsiTheme="minorHAnsi" w:cstheme="minorHAnsi"/>
          <w:color w:val="000000"/>
        </w:rPr>
      </w:pPr>
      <w:r w:rsidRPr="0035277B">
        <w:rPr>
          <w:rFonts w:asciiTheme="minorHAnsi" w:hAnsiTheme="minorHAnsi" w:cstheme="minorHAnsi"/>
          <w:color w:val="000000"/>
        </w:rPr>
        <w:t xml:space="preserve">Yours sincerely </w:t>
      </w:r>
    </w:p>
    <w:p w14:paraId="19296C80" w14:textId="1FD19D4C" w:rsidR="0035277B" w:rsidRPr="0035277B" w:rsidRDefault="0035277B" w:rsidP="0035277B">
      <w:pPr>
        <w:pStyle w:val="NormalWeb"/>
        <w:ind w:left="720"/>
        <w:jc w:val="both"/>
        <w:rPr>
          <w:rFonts w:asciiTheme="minorHAnsi" w:hAnsiTheme="minorHAnsi" w:cstheme="minorHAnsi"/>
          <w:color w:val="000000"/>
        </w:rPr>
      </w:pPr>
      <w:r w:rsidRPr="0035277B">
        <w:rPr>
          <w:rFonts w:asciiTheme="minorHAnsi" w:hAnsiTheme="minorHAnsi" w:cstheme="minorHAnsi"/>
          <w:color w:val="000000"/>
        </w:rPr>
        <w:t>The Designated Safeguarding Lead Team at PHS</w:t>
      </w:r>
    </w:p>
    <w:p w14:paraId="7145C3C1" w14:textId="65343B0C" w:rsidR="0035277B" w:rsidRDefault="0035277B" w:rsidP="0035277B">
      <w:pPr>
        <w:pStyle w:val="NormalWeb"/>
        <w:rPr>
          <w:color w:val="000000"/>
          <w:sz w:val="27"/>
          <w:szCs w:val="27"/>
        </w:rPr>
      </w:pPr>
    </w:p>
    <w:p w14:paraId="109FFB57" w14:textId="1C73C664" w:rsidR="00A151B1" w:rsidRPr="0035277B" w:rsidRDefault="00A151B1" w:rsidP="0035277B">
      <w:pPr>
        <w:spacing w:after="0" w:line="240" w:lineRule="auto"/>
        <w:jc w:val="both"/>
        <w:rPr>
          <w:rFonts w:eastAsia="Verdana" w:cstheme="minorHAnsi"/>
          <w:sz w:val="24"/>
          <w:szCs w:val="24"/>
        </w:rPr>
      </w:pPr>
    </w:p>
    <w:p w14:paraId="6E152AD3" w14:textId="77777777" w:rsidR="00C500B7" w:rsidRPr="00A33884" w:rsidRDefault="00C500B7" w:rsidP="00DD4461">
      <w:pPr>
        <w:ind w:left="720"/>
        <w:rPr>
          <w:rFonts w:ascii="Arial" w:hAnsi="Arial" w:cs="Arial"/>
          <w:noProof/>
          <w:lang w:val="en-GB" w:eastAsia="en-GB"/>
        </w:rPr>
      </w:pPr>
    </w:p>
    <w:p w14:paraId="3D18C116" w14:textId="77777777" w:rsidR="00C500B7" w:rsidRPr="00A33884" w:rsidRDefault="00C500B7" w:rsidP="00C500B7">
      <w:pPr>
        <w:ind w:left="720"/>
        <w:rPr>
          <w:rFonts w:ascii="Arial" w:hAnsi="Arial" w:cs="Arial"/>
          <w:noProof/>
          <w:lang w:val="en-GB" w:eastAsia="en-GB"/>
        </w:rPr>
      </w:pPr>
    </w:p>
    <w:p w14:paraId="79B43A23" w14:textId="77777777" w:rsidR="00C500B7" w:rsidRPr="00A33884" w:rsidRDefault="00C500B7" w:rsidP="00C500B7">
      <w:pPr>
        <w:ind w:left="720"/>
        <w:rPr>
          <w:rFonts w:ascii="Arial" w:hAnsi="Arial" w:cs="Arial"/>
          <w:noProof/>
          <w:lang w:val="en-GB" w:eastAsia="en-GB"/>
        </w:rPr>
      </w:pPr>
    </w:p>
    <w:p w14:paraId="1227460E" w14:textId="77777777" w:rsidR="00C500B7" w:rsidRPr="00A33884" w:rsidRDefault="00C500B7" w:rsidP="00C500B7">
      <w:pPr>
        <w:ind w:left="720"/>
        <w:rPr>
          <w:rFonts w:ascii="Arial" w:hAnsi="Arial" w:cs="Arial"/>
          <w:noProof/>
          <w:lang w:val="en-GB" w:eastAsia="en-GB"/>
        </w:rPr>
      </w:pPr>
    </w:p>
    <w:p w14:paraId="07B74BF3" w14:textId="77777777" w:rsidR="00424940" w:rsidRDefault="00424940"/>
    <w:p w14:paraId="1DE959FC" w14:textId="77777777" w:rsidR="00424940" w:rsidRDefault="00424940"/>
    <w:p w14:paraId="1C2DCE93" w14:textId="77777777" w:rsidR="00C500B7" w:rsidRPr="00A33884" w:rsidRDefault="00C500B7" w:rsidP="00C500B7">
      <w:pPr>
        <w:ind w:left="720"/>
        <w:rPr>
          <w:rFonts w:ascii="Arial" w:hAnsi="Arial" w:cs="Arial"/>
          <w:noProof/>
          <w:lang w:val="en-GB" w:eastAsia="en-GB"/>
        </w:rPr>
      </w:pPr>
    </w:p>
    <w:p w14:paraId="245A8F75" w14:textId="77777777" w:rsidR="00C500B7" w:rsidRPr="00A33884" w:rsidRDefault="00C500B7" w:rsidP="00C500B7">
      <w:pPr>
        <w:ind w:left="720"/>
        <w:rPr>
          <w:rFonts w:ascii="Arial" w:hAnsi="Arial" w:cs="Arial"/>
          <w:noProof/>
          <w:lang w:val="en-GB" w:eastAsia="en-GB"/>
        </w:rPr>
      </w:pPr>
    </w:p>
    <w:p w14:paraId="413E3BDE" w14:textId="77777777" w:rsidR="00C500B7" w:rsidRPr="00A33884" w:rsidRDefault="00C500B7" w:rsidP="00C500B7">
      <w:pPr>
        <w:ind w:left="720"/>
        <w:rPr>
          <w:rFonts w:ascii="Arial" w:hAnsi="Arial" w:cs="Arial"/>
          <w:noProof/>
          <w:lang w:val="en-GB" w:eastAsia="en-GB"/>
        </w:rPr>
      </w:pPr>
    </w:p>
    <w:p w14:paraId="08B5386A" w14:textId="77777777" w:rsidR="00C500B7" w:rsidRPr="00A33884" w:rsidRDefault="00C500B7" w:rsidP="00C500B7">
      <w:pPr>
        <w:ind w:left="720"/>
        <w:rPr>
          <w:rFonts w:ascii="Arial" w:hAnsi="Arial" w:cs="Arial"/>
          <w:noProof/>
          <w:lang w:val="en-GB" w:eastAsia="en-GB"/>
        </w:rPr>
      </w:pPr>
    </w:p>
    <w:p w14:paraId="2B41DEB3" w14:textId="77777777" w:rsidR="00C500B7" w:rsidRPr="00A33884" w:rsidRDefault="00C500B7" w:rsidP="00C500B7">
      <w:pPr>
        <w:ind w:left="720"/>
        <w:rPr>
          <w:rFonts w:ascii="Arial" w:hAnsi="Arial" w:cs="Arial"/>
          <w:noProof/>
          <w:lang w:val="en-GB" w:eastAsia="en-GB"/>
        </w:rPr>
      </w:pPr>
    </w:p>
    <w:p w14:paraId="1909489B" w14:textId="77777777" w:rsidR="00C500B7" w:rsidRPr="00A33884" w:rsidRDefault="00C500B7" w:rsidP="00C500B7">
      <w:pPr>
        <w:ind w:left="720"/>
        <w:rPr>
          <w:rFonts w:ascii="Arial" w:hAnsi="Arial" w:cs="Arial"/>
          <w:noProof/>
          <w:lang w:val="en-GB" w:eastAsia="en-GB"/>
        </w:rPr>
      </w:pPr>
    </w:p>
    <w:p w14:paraId="1433120A" w14:textId="77777777" w:rsidR="00C500B7" w:rsidRPr="00A33884" w:rsidRDefault="00C500B7" w:rsidP="00C500B7">
      <w:pPr>
        <w:ind w:left="720"/>
        <w:rPr>
          <w:rFonts w:ascii="Arial" w:hAnsi="Arial" w:cs="Arial"/>
          <w:noProof/>
          <w:lang w:val="en-GB" w:eastAsia="en-GB"/>
        </w:rPr>
      </w:pPr>
    </w:p>
    <w:p w14:paraId="0647D829" w14:textId="77777777" w:rsidR="00C500B7" w:rsidRPr="00A33884" w:rsidRDefault="00C500B7" w:rsidP="00C500B7">
      <w:pPr>
        <w:ind w:left="720"/>
        <w:rPr>
          <w:rFonts w:ascii="Arial" w:hAnsi="Arial" w:cs="Arial"/>
          <w:noProof/>
          <w:lang w:val="en-GB" w:eastAsia="en-GB"/>
        </w:rPr>
      </w:pPr>
    </w:p>
    <w:p w14:paraId="0D3C5E29" w14:textId="77777777" w:rsidR="00C500B7" w:rsidRPr="00A33884" w:rsidRDefault="00C500B7" w:rsidP="00C500B7">
      <w:pPr>
        <w:ind w:left="720"/>
        <w:rPr>
          <w:rFonts w:ascii="Arial" w:hAnsi="Arial" w:cs="Arial"/>
          <w:noProof/>
          <w:lang w:val="en-GB" w:eastAsia="en-GB"/>
        </w:rPr>
      </w:pPr>
    </w:p>
    <w:p w14:paraId="5FF50663" w14:textId="77777777" w:rsidR="00C500B7" w:rsidRPr="00A33884" w:rsidRDefault="00C500B7" w:rsidP="00C500B7">
      <w:pPr>
        <w:ind w:left="720"/>
        <w:rPr>
          <w:rFonts w:ascii="Arial" w:hAnsi="Arial" w:cs="Arial"/>
          <w:noProof/>
          <w:lang w:val="en-GB" w:eastAsia="en-GB"/>
        </w:rPr>
      </w:pPr>
    </w:p>
    <w:p w14:paraId="5602E658" w14:textId="77777777" w:rsidR="00C500B7" w:rsidRPr="00A33884" w:rsidRDefault="00C500B7" w:rsidP="00C500B7">
      <w:pPr>
        <w:ind w:left="720"/>
        <w:rPr>
          <w:rFonts w:ascii="Arial" w:hAnsi="Arial" w:cs="Arial"/>
          <w:noProof/>
          <w:lang w:val="en-GB" w:eastAsia="en-GB"/>
        </w:rPr>
      </w:pPr>
    </w:p>
    <w:p w14:paraId="484BAAC4" w14:textId="77777777" w:rsidR="00C500B7" w:rsidRPr="00A33884" w:rsidRDefault="00C500B7" w:rsidP="00C500B7">
      <w:pPr>
        <w:ind w:left="720"/>
        <w:rPr>
          <w:rFonts w:ascii="Arial" w:hAnsi="Arial" w:cs="Arial"/>
          <w:noProof/>
          <w:lang w:val="en-GB" w:eastAsia="en-GB"/>
        </w:rPr>
      </w:pPr>
    </w:p>
    <w:p w14:paraId="19E2F127" w14:textId="77777777" w:rsidR="00C500B7" w:rsidRPr="00A33884" w:rsidRDefault="00C500B7" w:rsidP="00C500B7">
      <w:pPr>
        <w:ind w:left="720"/>
        <w:rPr>
          <w:rFonts w:ascii="Arial" w:hAnsi="Arial" w:cs="Arial"/>
        </w:rPr>
      </w:pPr>
    </w:p>
    <w:sectPr w:rsidR="00C500B7" w:rsidRPr="00A33884" w:rsidSect="00A151B1">
      <w:pgSz w:w="11907" w:h="16839" w:code="9"/>
      <w:pgMar w:top="0" w:right="567"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E457B"/>
    <w:multiLevelType w:val="hybridMultilevel"/>
    <w:tmpl w:val="032E5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95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E2"/>
    <w:rsid w:val="00026A74"/>
    <w:rsid w:val="000F6CF8"/>
    <w:rsid w:val="001352DA"/>
    <w:rsid w:val="001C5E81"/>
    <w:rsid w:val="001D30BA"/>
    <w:rsid w:val="001F7C57"/>
    <w:rsid w:val="00273D1D"/>
    <w:rsid w:val="00274DF8"/>
    <w:rsid w:val="00335B1A"/>
    <w:rsid w:val="0035277B"/>
    <w:rsid w:val="00424940"/>
    <w:rsid w:val="0044285C"/>
    <w:rsid w:val="0056682D"/>
    <w:rsid w:val="00600978"/>
    <w:rsid w:val="00632922"/>
    <w:rsid w:val="00640529"/>
    <w:rsid w:val="0069295A"/>
    <w:rsid w:val="006962E2"/>
    <w:rsid w:val="007858AF"/>
    <w:rsid w:val="00937172"/>
    <w:rsid w:val="009739F2"/>
    <w:rsid w:val="009936BE"/>
    <w:rsid w:val="00A151B1"/>
    <w:rsid w:val="00A33884"/>
    <w:rsid w:val="00A94411"/>
    <w:rsid w:val="00AB5D56"/>
    <w:rsid w:val="00B97442"/>
    <w:rsid w:val="00BF1D13"/>
    <w:rsid w:val="00C021D8"/>
    <w:rsid w:val="00C500B7"/>
    <w:rsid w:val="00CD4288"/>
    <w:rsid w:val="00DD4461"/>
    <w:rsid w:val="00DD5F60"/>
    <w:rsid w:val="00E84FEF"/>
    <w:rsid w:val="00ED6F6C"/>
    <w:rsid w:val="00F8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454D"/>
  <w15:docId w15:val="{F31C2D6A-3502-4F5D-B415-7789BBA3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978"/>
    <w:pPr>
      <w:keepNext/>
      <w:spacing w:before="240" w:after="60" w:line="240" w:lineRule="auto"/>
      <w:outlineLvl w:val="0"/>
    </w:pPr>
    <w:rPr>
      <w:rFonts w:asciiTheme="majorHAnsi" w:eastAsiaTheme="majorEastAsia" w:hAnsiTheme="majorHAnsi"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2E2"/>
    <w:rPr>
      <w:rFonts w:ascii="Segoe UI" w:hAnsi="Segoe UI" w:cs="Segoe UI"/>
      <w:sz w:val="18"/>
      <w:szCs w:val="18"/>
    </w:rPr>
  </w:style>
  <w:style w:type="paragraph" w:styleId="NoSpacing">
    <w:name w:val="No Spacing"/>
    <w:uiPriority w:val="1"/>
    <w:qFormat/>
    <w:rsid w:val="00A33884"/>
    <w:pPr>
      <w:spacing w:after="0" w:line="240" w:lineRule="auto"/>
    </w:pPr>
  </w:style>
  <w:style w:type="character" w:customStyle="1" w:styleId="Heading1Char">
    <w:name w:val="Heading 1 Char"/>
    <w:basedOn w:val="DefaultParagraphFont"/>
    <w:link w:val="Heading1"/>
    <w:uiPriority w:val="9"/>
    <w:rsid w:val="00600978"/>
    <w:rPr>
      <w:rFonts w:asciiTheme="majorHAnsi" w:eastAsiaTheme="majorEastAsia" w:hAnsiTheme="majorHAnsi" w:cs="Arial"/>
      <w:b/>
      <w:bCs/>
      <w:kern w:val="32"/>
      <w:sz w:val="32"/>
      <w:szCs w:val="32"/>
      <w:lang w:val="en-GB"/>
    </w:rPr>
  </w:style>
  <w:style w:type="table" w:styleId="TableGrid">
    <w:name w:val="Table Grid"/>
    <w:basedOn w:val="TableNormal"/>
    <w:uiPriority w:val="59"/>
    <w:rsid w:val="00424940"/>
    <w:pPr>
      <w:spacing w:after="0" w:line="240" w:lineRule="auto"/>
    </w:pPr>
    <w:rPr>
      <w:rFonts w:ascii="Calibri" w:eastAsia="Times New Roman" w:hAnsi="Calibri" w:cs="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85C"/>
    <w:pPr>
      <w:spacing w:after="200" w:line="276" w:lineRule="auto"/>
      <w:ind w:left="720"/>
      <w:contextualSpacing/>
    </w:pPr>
    <w:rPr>
      <w:lang w:val="en-GB"/>
    </w:rPr>
  </w:style>
  <w:style w:type="paragraph" w:styleId="NormalWeb">
    <w:name w:val="Normal (Web)"/>
    <w:basedOn w:val="Normal"/>
    <w:uiPriority w:val="99"/>
    <w:unhideWhenUsed/>
    <w:rsid w:val="0035277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79080">
      <w:bodyDiv w:val="1"/>
      <w:marLeft w:val="0"/>
      <w:marRight w:val="0"/>
      <w:marTop w:val="0"/>
      <w:marBottom w:val="0"/>
      <w:divBdr>
        <w:top w:val="none" w:sz="0" w:space="0" w:color="auto"/>
        <w:left w:val="none" w:sz="0" w:space="0" w:color="auto"/>
        <w:bottom w:val="none" w:sz="0" w:space="0" w:color="auto"/>
        <w:right w:val="none" w:sz="0" w:space="0" w:color="auto"/>
      </w:divBdr>
    </w:div>
    <w:div w:id="653989301">
      <w:bodyDiv w:val="1"/>
      <w:marLeft w:val="0"/>
      <w:marRight w:val="0"/>
      <w:marTop w:val="0"/>
      <w:marBottom w:val="0"/>
      <w:divBdr>
        <w:top w:val="none" w:sz="0" w:space="0" w:color="auto"/>
        <w:left w:val="none" w:sz="0" w:space="0" w:color="auto"/>
        <w:bottom w:val="none" w:sz="0" w:space="0" w:color="auto"/>
        <w:right w:val="none" w:sz="0" w:space="0" w:color="auto"/>
      </w:divBdr>
    </w:div>
    <w:div w:id="1496721580">
      <w:bodyDiv w:val="1"/>
      <w:marLeft w:val="0"/>
      <w:marRight w:val="0"/>
      <w:marTop w:val="0"/>
      <w:marBottom w:val="0"/>
      <w:divBdr>
        <w:top w:val="none" w:sz="0" w:space="0" w:color="auto"/>
        <w:left w:val="none" w:sz="0" w:space="0" w:color="auto"/>
        <w:bottom w:val="none" w:sz="0" w:space="0" w:color="auto"/>
        <w:right w:val="none" w:sz="0" w:space="0" w:color="auto"/>
      </w:divBdr>
    </w:div>
    <w:div w:id="1601328882">
      <w:bodyDiv w:val="1"/>
      <w:marLeft w:val="0"/>
      <w:marRight w:val="0"/>
      <w:marTop w:val="0"/>
      <w:marBottom w:val="0"/>
      <w:divBdr>
        <w:top w:val="none" w:sz="0" w:space="0" w:color="auto"/>
        <w:left w:val="none" w:sz="0" w:space="0" w:color="auto"/>
        <w:bottom w:val="none" w:sz="0" w:space="0" w:color="auto"/>
        <w:right w:val="none" w:sz="0" w:space="0" w:color="auto"/>
      </w:divBdr>
    </w:div>
    <w:div w:id="211262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F1810400-8FD9-46C2-BD63-230637BF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Stuckey</dc:creator>
  <cp:lastModifiedBy>Rebecca Fletcher</cp:lastModifiedBy>
  <cp:revision>2</cp:revision>
  <cp:lastPrinted>2017-06-09T09:20:00Z</cp:lastPrinted>
  <dcterms:created xsi:type="dcterms:W3CDTF">2024-03-28T14:20:00Z</dcterms:created>
  <dcterms:modified xsi:type="dcterms:W3CDTF">2024-03-28T14:20:00Z</dcterms:modified>
</cp:coreProperties>
</file>